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2A" w:rsidRDefault="00C16CF4">
      <w:pPr>
        <w:spacing w:before="77"/>
        <w:ind w:left="5855" w:right="302"/>
        <w:jc w:val="center"/>
        <w:rPr>
          <w:sz w:val="24"/>
        </w:rPr>
      </w:pPr>
      <w:r>
        <w:rPr>
          <w:color w:val="000009"/>
          <w:sz w:val="24"/>
        </w:rPr>
        <w:t>УТВЕРЖДЕНО</w:t>
      </w:r>
    </w:p>
    <w:p w:rsidR="00B0112A" w:rsidRDefault="00C16CF4">
      <w:pPr>
        <w:spacing w:before="1"/>
        <w:ind w:left="5858" w:right="302"/>
        <w:jc w:val="center"/>
        <w:rPr>
          <w:sz w:val="24"/>
        </w:rPr>
      </w:pPr>
      <w:r>
        <w:rPr>
          <w:color w:val="000009"/>
          <w:spacing w:val="-2"/>
          <w:sz w:val="24"/>
        </w:rPr>
        <w:t>приказом</w:t>
      </w:r>
      <w:r>
        <w:rPr>
          <w:color w:val="000009"/>
          <w:spacing w:val="-11"/>
          <w:sz w:val="24"/>
        </w:rPr>
        <w:t xml:space="preserve"> </w:t>
      </w:r>
      <w:r w:rsidR="0015341A">
        <w:rPr>
          <w:color w:val="000009"/>
          <w:spacing w:val="-2"/>
          <w:sz w:val="24"/>
        </w:rPr>
        <w:t>Муниципального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бюджетного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учреждения культуры </w:t>
      </w:r>
      <w:r w:rsidR="0015341A">
        <w:rPr>
          <w:color w:val="000009"/>
          <w:sz w:val="24"/>
        </w:rPr>
        <w:t>Владимировского сельского поселения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"</w:t>
      </w:r>
      <w:r w:rsidR="0015341A">
        <w:rPr>
          <w:color w:val="000009"/>
          <w:sz w:val="24"/>
        </w:rPr>
        <w:t>Владимировский сельский Дом культуры</w:t>
      </w:r>
      <w:r>
        <w:rPr>
          <w:color w:val="000009"/>
          <w:sz w:val="24"/>
        </w:rPr>
        <w:t>"</w:t>
      </w:r>
    </w:p>
    <w:p w:rsidR="00B0112A" w:rsidRPr="001C2B35" w:rsidRDefault="00C16CF4">
      <w:pPr>
        <w:ind w:left="5858" w:right="301"/>
        <w:jc w:val="center"/>
        <w:rPr>
          <w:sz w:val="23"/>
        </w:rPr>
      </w:pPr>
      <w:r w:rsidRPr="001C2B35">
        <w:rPr>
          <w:sz w:val="23"/>
        </w:rPr>
        <w:t>от</w:t>
      </w:r>
      <w:r w:rsidRPr="001C2B35">
        <w:rPr>
          <w:spacing w:val="-5"/>
          <w:sz w:val="23"/>
        </w:rPr>
        <w:t xml:space="preserve"> </w:t>
      </w:r>
      <w:r w:rsidR="001C2B35" w:rsidRPr="001C2B35">
        <w:rPr>
          <w:sz w:val="23"/>
        </w:rPr>
        <w:t>10</w:t>
      </w:r>
      <w:r w:rsidRPr="001C2B35">
        <w:rPr>
          <w:spacing w:val="-5"/>
          <w:sz w:val="23"/>
        </w:rPr>
        <w:t xml:space="preserve"> </w:t>
      </w:r>
      <w:r w:rsidR="001C2B35" w:rsidRPr="001C2B35">
        <w:rPr>
          <w:sz w:val="23"/>
        </w:rPr>
        <w:t>января</w:t>
      </w:r>
      <w:r w:rsidRPr="001C2B35">
        <w:rPr>
          <w:spacing w:val="-4"/>
          <w:sz w:val="23"/>
        </w:rPr>
        <w:t xml:space="preserve"> </w:t>
      </w:r>
      <w:r w:rsidRPr="001C2B35">
        <w:rPr>
          <w:sz w:val="23"/>
        </w:rPr>
        <w:t>202</w:t>
      </w:r>
      <w:r w:rsidR="001C2B35" w:rsidRPr="001C2B35">
        <w:rPr>
          <w:sz w:val="23"/>
        </w:rPr>
        <w:t>3</w:t>
      </w:r>
      <w:r w:rsidRPr="001C2B35">
        <w:rPr>
          <w:spacing w:val="-5"/>
          <w:sz w:val="23"/>
        </w:rPr>
        <w:t xml:space="preserve"> </w:t>
      </w:r>
      <w:r w:rsidRPr="001C2B35">
        <w:rPr>
          <w:sz w:val="23"/>
        </w:rPr>
        <w:t>г.</w:t>
      </w:r>
      <w:r w:rsidRPr="001C2B35">
        <w:rPr>
          <w:spacing w:val="-5"/>
          <w:sz w:val="23"/>
        </w:rPr>
        <w:t xml:space="preserve"> </w:t>
      </w:r>
      <w:r w:rsidRPr="001C2B35">
        <w:rPr>
          <w:sz w:val="23"/>
        </w:rPr>
        <w:t>№</w:t>
      </w:r>
      <w:r w:rsidRPr="001C2B35">
        <w:rPr>
          <w:spacing w:val="-3"/>
          <w:sz w:val="23"/>
        </w:rPr>
        <w:t xml:space="preserve"> </w:t>
      </w:r>
      <w:r w:rsidR="001C2B35" w:rsidRPr="001C2B35">
        <w:rPr>
          <w:sz w:val="23"/>
        </w:rPr>
        <w:t>11</w:t>
      </w:r>
    </w:p>
    <w:p w:rsidR="00B0112A" w:rsidRDefault="00B0112A">
      <w:pPr>
        <w:pStyle w:val="a3"/>
        <w:ind w:left="0" w:firstLine="0"/>
        <w:jc w:val="left"/>
        <w:rPr>
          <w:sz w:val="26"/>
        </w:rPr>
      </w:pPr>
    </w:p>
    <w:p w:rsidR="00B0112A" w:rsidRDefault="00C16CF4">
      <w:pPr>
        <w:pStyle w:val="Heading1"/>
        <w:spacing w:before="208" w:line="322" w:lineRule="exact"/>
        <w:ind w:right="302" w:firstLine="0"/>
        <w:jc w:val="center"/>
      </w:pPr>
      <w:r>
        <w:t>ПОЛИТИКА</w:t>
      </w:r>
    </w:p>
    <w:p w:rsidR="00B0112A" w:rsidRDefault="0015341A">
      <w:pPr>
        <w:ind w:left="1760" w:right="1737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 w:rsidR="00C16CF4">
        <w:rPr>
          <w:b/>
          <w:sz w:val="28"/>
        </w:rPr>
        <w:t xml:space="preserve"> бюджетного учреждения культуры</w:t>
      </w:r>
      <w:r w:rsidR="00C16CF4">
        <w:rPr>
          <w:b/>
          <w:spacing w:val="-67"/>
          <w:sz w:val="28"/>
        </w:rPr>
        <w:t xml:space="preserve"> </w:t>
      </w:r>
      <w:r>
        <w:rPr>
          <w:b/>
          <w:sz w:val="28"/>
        </w:rPr>
        <w:t>Владимировского сельского поселения</w:t>
      </w:r>
      <w:r w:rsidR="00C16CF4">
        <w:rPr>
          <w:b/>
          <w:spacing w:val="3"/>
          <w:sz w:val="28"/>
        </w:rPr>
        <w:t xml:space="preserve"> </w:t>
      </w:r>
      <w:r w:rsidR="00C16CF4">
        <w:rPr>
          <w:b/>
          <w:sz w:val="28"/>
        </w:rPr>
        <w:t>"</w:t>
      </w:r>
      <w:r>
        <w:rPr>
          <w:b/>
          <w:sz w:val="28"/>
        </w:rPr>
        <w:t>Владимировский сельский Дом культуры</w:t>
      </w:r>
      <w:r w:rsidR="00C16CF4">
        <w:rPr>
          <w:b/>
          <w:sz w:val="28"/>
        </w:rPr>
        <w:t>"</w:t>
      </w:r>
      <w:r w:rsidR="00C16CF4">
        <w:rPr>
          <w:b/>
          <w:spacing w:val="1"/>
          <w:sz w:val="28"/>
        </w:rPr>
        <w:t xml:space="preserve"> </w:t>
      </w:r>
      <w:r w:rsidR="00C16CF4">
        <w:rPr>
          <w:b/>
          <w:sz w:val="28"/>
        </w:rPr>
        <w:t>в</w:t>
      </w:r>
      <w:r w:rsidR="00C16CF4">
        <w:rPr>
          <w:b/>
          <w:spacing w:val="-2"/>
          <w:sz w:val="28"/>
        </w:rPr>
        <w:t xml:space="preserve"> </w:t>
      </w:r>
      <w:r w:rsidR="00C16CF4">
        <w:rPr>
          <w:b/>
          <w:sz w:val="28"/>
        </w:rPr>
        <w:t>отношении</w:t>
      </w:r>
      <w:r w:rsidR="00C16CF4">
        <w:rPr>
          <w:b/>
          <w:spacing w:val="-2"/>
          <w:sz w:val="28"/>
        </w:rPr>
        <w:t xml:space="preserve"> </w:t>
      </w:r>
      <w:r w:rsidR="00C16CF4">
        <w:rPr>
          <w:b/>
          <w:sz w:val="28"/>
        </w:rPr>
        <w:t>обработки</w:t>
      </w:r>
      <w:r w:rsidR="00C16CF4">
        <w:rPr>
          <w:b/>
          <w:spacing w:val="1"/>
          <w:sz w:val="28"/>
        </w:rPr>
        <w:t xml:space="preserve"> </w:t>
      </w:r>
      <w:r w:rsidR="00C16CF4">
        <w:rPr>
          <w:b/>
          <w:sz w:val="28"/>
        </w:rPr>
        <w:t>персональных данных</w:t>
      </w:r>
    </w:p>
    <w:p w:rsidR="00B0112A" w:rsidRDefault="00C16CF4">
      <w:pPr>
        <w:pStyle w:val="Heading1"/>
        <w:numPr>
          <w:ilvl w:val="0"/>
          <w:numId w:val="12"/>
        </w:numPr>
        <w:tabs>
          <w:tab w:val="left" w:pos="4132"/>
        </w:tabs>
        <w:spacing w:before="253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0112A" w:rsidRPr="0015341A" w:rsidRDefault="0015341A" w:rsidP="0015341A">
      <w:pPr>
        <w:tabs>
          <w:tab w:val="left" w:pos="1069"/>
        </w:tabs>
        <w:spacing w:before="182"/>
        <w:ind w:right="104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 xml:space="preserve">Настоящая Политика </w:t>
      </w:r>
      <w:r w:rsidRPr="0015341A">
        <w:rPr>
          <w:sz w:val="28"/>
        </w:rPr>
        <w:t>Муниципального</w:t>
      </w:r>
      <w:r w:rsidR="00C16CF4" w:rsidRPr="0015341A">
        <w:rPr>
          <w:sz w:val="28"/>
        </w:rPr>
        <w:t xml:space="preserve"> бюджетного учреждения культуры</w:t>
      </w:r>
      <w:r w:rsidR="00C16CF4" w:rsidRPr="0015341A">
        <w:rPr>
          <w:spacing w:val="1"/>
          <w:sz w:val="28"/>
        </w:rPr>
        <w:t xml:space="preserve"> </w:t>
      </w:r>
      <w:r w:rsidRPr="0015341A">
        <w:rPr>
          <w:sz w:val="28"/>
        </w:rPr>
        <w:t>Владимировского сельского поселения</w:t>
      </w:r>
      <w:r w:rsidR="00C16CF4" w:rsidRPr="0015341A">
        <w:rPr>
          <w:sz w:val="28"/>
        </w:rPr>
        <w:t xml:space="preserve"> "</w:t>
      </w:r>
      <w:r w:rsidRPr="0015341A">
        <w:rPr>
          <w:sz w:val="28"/>
        </w:rPr>
        <w:t>Владимировский сельский Дом культуры</w:t>
      </w:r>
      <w:r w:rsidR="00C16CF4" w:rsidRPr="0015341A">
        <w:rPr>
          <w:sz w:val="28"/>
        </w:rPr>
        <w:t>" (далее – Политика) разработана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во</w:t>
      </w:r>
      <w:r w:rsidR="00C16CF4" w:rsidRPr="0015341A">
        <w:rPr>
          <w:spacing w:val="52"/>
          <w:sz w:val="28"/>
        </w:rPr>
        <w:t xml:space="preserve"> </w:t>
      </w:r>
      <w:r w:rsidR="00C16CF4" w:rsidRPr="0015341A">
        <w:rPr>
          <w:sz w:val="28"/>
        </w:rPr>
        <w:t>исполнение</w:t>
      </w:r>
      <w:r w:rsidR="00C16CF4" w:rsidRPr="0015341A">
        <w:rPr>
          <w:spacing w:val="51"/>
          <w:sz w:val="28"/>
        </w:rPr>
        <w:t xml:space="preserve"> </w:t>
      </w:r>
      <w:r w:rsidR="00C16CF4" w:rsidRPr="0015341A">
        <w:rPr>
          <w:sz w:val="28"/>
        </w:rPr>
        <w:t>требований</w:t>
      </w:r>
      <w:r w:rsidR="00C16CF4" w:rsidRPr="0015341A">
        <w:rPr>
          <w:spacing w:val="50"/>
          <w:sz w:val="28"/>
        </w:rPr>
        <w:t xml:space="preserve"> </w:t>
      </w:r>
      <w:r w:rsidR="00C16CF4" w:rsidRPr="0015341A">
        <w:rPr>
          <w:sz w:val="28"/>
        </w:rPr>
        <w:t>п.</w:t>
      </w:r>
      <w:r w:rsidR="00C16CF4" w:rsidRPr="0015341A">
        <w:rPr>
          <w:spacing w:val="50"/>
          <w:sz w:val="28"/>
        </w:rPr>
        <w:t xml:space="preserve"> </w:t>
      </w:r>
      <w:r w:rsidR="00C16CF4" w:rsidRPr="0015341A">
        <w:rPr>
          <w:sz w:val="28"/>
        </w:rPr>
        <w:t>2</w:t>
      </w:r>
      <w:r w:rsidR="00C16CF4" w:rsidRPr="0015341A">
        <w:rPr>
          <w:spacing w:val="52"/>
          <w:sz w:val="28"/>
        </w:rPr>
        <w:t xml:space="preserve"> </w:t>
      </w:r>
      <w:r w:rsidR="00C16CF4" w:rsidRPr="0015341A">
        <w:rPr>
          <w:sz w:val="28"/>
        </w:rPr>
        <w:t>ч.</w:t>
      </w:r>
      <w:r w:rsidR="00C16CF4" w:rsidRPr="0015341A">
        <w:rPr>
          <w:spacing w:val="49"/>
          <w:sz w:val="28"/>
        </w:rPr>
        <w:t xml:space="preserve"> </w:t>
      </w:r>
      <w:r w:rsidR="00C16CF4" w:rsidRPr="0015341A">
        <w:rPr>
          <w:sz w:val="28"/>
        </w:rPr>
        <w:t>1</w:t>
      </w:r>
      <w:r w:rsidR="00C16CF4" w:rsidRPr="0015341A">
        <w:rPr>
          <w:spacing w:val="52"/>
          <w:sz w:val="28"/>
        </w:rPr>
        <w:t xml:space="preserve"> </w:t>
      </w:r>
      <w:r w:rsidR="00C16CF4" w:rsidRPr="0015341A">
        <w:rPr>
          <w:sz w:val="28"/>
        </w:rPr>
        <w:t>ст.</w:t>
      </w:r>
      <w:r w:rsidR="00C16CF4" w:rsidRPr="0015341A">
        <w:rPr>
          <w:spacing w:val="51"/>
          <w:sz w:val="28"/>
        </w:rPr>
        <w:t xml:space="preserve"> </w:t>
      </w:r>
      <w:r w:rsidR="00C16CF4" w:rsidRPr="0015341A">
        <w:rPr>
          <w:sz w:val="28"/>
        </w:rPr>
        <w:t>18.1</w:t>
      </w:r>
      <w:r w:rsidR="00C16CF4" w:rsidRPr="0015341A">
        <w:rPr>
          <w:spacing w:val="52"/>
          <w:sz w:val="28"/>
        </w:rPr>
        <w:t xml:space="preserve"> </w:t>
      </w:r>
      <w:r w:rsidR="00C16CF4" w:rsidRPr="0015341A">
        <w:rPr>
          <w:sz w:val="28"/>
        </w:rPr>
        <w:t>Федерального</w:t>
      </w:r>
      <w:r w:rsidR="00C16CF4" w:rsidRPr="0015341A">
        <w:rPr>
          <w:spacing w:val="52"/>
          <w:sz w:val="28"/>
        </w:rPr>
        <w:t xml:space="preserve"> </w:t>
      </w:r>
      <w:r w:rsidR="00C16CF4" w:rsidRPr="0015341A">
        <w:rPr>
          <w:sz w:val="28"/>
        </w:rPr>
        <w:t>закона</w:t>
      </w:r>
      <w:r w:rsidR="00C16CF4" w:rsidRPr="0015341A">
        <w:rPr>
          <w:spacing w:val="50"/>
          <w:sz w:val="28"/>
        </w:rPr>
        <w:t xml:space="preserve"> </w:t>
      </w:r>
      <w:r w:rsidR="00C16CF4" w:rsidRPr="0015341A">
        <w:rPr>
          <w:sz w:val="28"/>
        </w:rPr>
        <w:t>от</w:t>
      </w:r>
      <w:r w:rsidR="00C16CF4" w:rsidRPr="0015341A">
        <w:rPr>
          <w:spacing w:val="51"/>
          <w:sz w:val="28"/>
        </w:rPr>
        <w:t xml:space="preserve"> </w:t>
      </w:r>
      <w:r w:rsidR="00C16CF4" w:rsidRPr="0015341A">
        <w:rPr>
          <w:sz w:val="28"/>
        </w:rPr>
        <w:t>27.07.2006</w:t>
      </w:r>
    </w:p>
    <w:p w:rsidR="00B0112A" w:rsidRDefault="00C16CF4" w:rsidP="0015341A">
      <w:pPr>
        <w:pStyle w:val="a3"/>
        <w:spacing w:before="2"/>
        <w:ind w:left="0" w:right="106" w:firstLine="0"/>
      </w:pPr>
      <w:r>
        <w:t>№</w:t>
      </w:r>
      <w:r>
        <w:rPr>
          <w:spacing w:val="70"/>
        </w:rPr>
        <w:t xml:space="preserve"> </w:t>
      </w:r>
      <w:r>
        <w:t>152-ФЗ</w:t>
      </w:r>
      <w:r>
        <w:rPr>
          <w:spacing w:val="70"/>
        </w:rPr>
        <w:t xml:space="preserve"> </w:t>
      </w:r>
      <w:r>
        <w:t>"О</w:t>
      </w:r>
      <w:r>
        <w:rPr>
          <w:spacing w:val="70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данных"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в целях обеспечения защиты прав и свобод человека и гражданина при обработке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неприкосновенность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 семейную</w:t>
      </w:r>
      <w:r>
        <w:rPr>
          <w:spacing w:val="-1"/>
        </w:rPr>
        <w:t xml:space="preserve"> </w:t>
      </w:r>
      <w:r>
        <w:t>тайну.</w:t>
      </w:r>
    </w:p>
    <w:p w:rsidR="00B0112A" w:rsidRPr="0015341A" w:rsidRDefault="0015341A" w:rsidP="0015341A">
      <w:pPr>
        <w:tabs>
          <w:tab w:val="left" w:pos="1136"/>
        </w:tabs>
        <w:spacing w:before="1"/>
        <w:ind w:right="105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Политика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действует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отношении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всех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которые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 xml:space="preserve">обрабатывает </w:t>
      </w:r>
      <w:r w:rsidRPr="0015341A">
        <w:rPr>
          <w:sz w:val="28"/>
        </w:rPr>
        <w:t>Муниципального бюджетного учреждения культуры</w:t>
      </w:r>
      <w:r w:rsidRPr="0015341A">
        <w:rPr>
          <w:spacing w:val="1"/>
          <w:sz w:val="28"/>
        </w:rPr>
        <w:t xml:space="preserve"> </w:t>
      </w:r>
      <w:r w:rsidRPr="0015341A">
        <w:rPr>
          <w:sz w:val="28"/>
        </w:rPr>
        <w:t xml:space="preserve">Владимировского сельского поселения "Владимировский сельский Дом культуры" </w:t>
      </w:r>
      <w:r w:rsidR="00C16CF4" w:rsidRPr="0015341A">
        <w:rPr>
          <w:sz w:val="28"/>
        </w:rPr>
        <w:t>(далее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–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Оператор/Учреждение).</w:t>
      </w:r>
    </w:p>
    <w:p w:rsidR="00B0112A" w:rsidRPr="0015341A" w:rsidRDefault="0015341A" w:rsidP="0015341A">
      <w:pPr>
        <w:tabs>
          <w:tab w:val="left" w:pos="1273"/>
        </w:tabs>
        <w:ind w:right="111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Политика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распространяется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отношения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области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обработки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персональных данных, возникшие у Оператора как до, так и после утверждения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настоящей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Политики.</w:t>
      </w:r>
    </w:p>
    <w:p w:rsidR="00B0112A" w:rsidRDefault="0015341A" w:rsidP="0015341A">
      <w:pPr>
        <w:tabs>
          <w:tab w:val="left" w:pos="1110"/>
        </w:tabs>
        <w:ind w:right="101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Во исполнение требований ч. 2 ст. 18.1 Закона о персональных 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настоящая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Политика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публикуется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свободном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доступе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информационн</w:t>
      </w:r>
      <w:proofErr w:type="gramStart"/>
      <w:r w:rsidR="00C16CF4" w:rsidRPr="0015341A">
        <w:rPr>
          <w:sz w:val="28"/>
        </w:rPr>
        <w:t>о-</w:t>
      </w:r>
      <w:proofErr w:type="gramEnd"/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телекоммуникационной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сети Интернет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на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сайте Оператора.</w:t>
      </w:r>
    </w:p>
    <w:p w:rsidR="0015341A" w:rsidRPr="0015341A" w:rsidRDefault="0015341A" w:rsidP="0015341A">
      <w:pPr>
        <w:tabs>
          <w:tab w:val="left" w:pos="1110"/>
        </w:tabs>
        <w:ind w:right="101"/>
        <w:jc w:val="both"/>
        <w:rPr>
          <w:sz w:val="28"/>
        </w:rPr>
      </w:pPr>
    </w:p>
    <w:p w:rsidR="00B0112A" w:rsidRDefault="00C16CF4" w:rsidP="0015341A">
      <w:pPr>
        <w:tabs>
          <w:tab w:val="left" w:pos="1053"/>
        </w:tabs>
        <w:spacing w:line="321" w:lineRule="exact"/>
        <w:jc w:val="center"/>
        <w:rPr>
          <w:b/>
          <w:sz w:val="28"/>
        </w:rPr>
      </w:pPr>
      <w:r w:rsidRPr="0015341A">
        <w:rPr>
          <w:b/>
          <w:sz w:val="28"/>
        </w:rPr>
        <w:t>Основные</w:t>
      </w:r>
      <w:r w:rsidRPr="0015341A">
        <w:rPr>
          <w:b/>
          <w:spacing w:val="-6"/>
          <w:sz w:val="28"/>
        </w:rPr>
        <w:t xml:space="preserve"> </w:t>
      </w:r>
      <w:r w:rsidRPr="0015341A">
        <w:rPr>
          <w:b/>
          <w:sz w:val="28"/>
        </w:rPr>
        <w:t>понятия,</w:t>
      </w:r>
      <w:r w:rsidRPr="0015341A">
        <w:rPr>
          <w:b/>
          <w:spacing w:val="-4"/>
          <w:sz w:val="28"/>
        </w:rPr>
        <w:t xml:space="preserve"> </w:t>
      </w:r>
      <w:r w:rsidRPr="0015341A">
        <w:rPr>
          <w:b/>
          <w:sz w:val="28"/>
        </w:rPr>
        <w:t>используемые</w:t>
      </w:r>
      <w:r w:rsidRPr="0015341A">
        <w:rPr>
          <w:b/>
          <w:spacing w:val="-2"/>
          <w:sz w:val="28"/>
        </w:rPr>
        <w:t xml:space="preserve"> </w:t>
      </w:r>
      <w:r w:rsidRPr="0015341A">
        <w:rPr>
          <w:b/>
          <w:sz w:val="28"/>
        </w:rPr>
        <w:t>в</w:t>
      </w:r>
      <w:r w:rsidRPr="0015341A">
        <w:rPr>
          <w:b/>
          <w:spacing w:val="-4"/>
          <w:sz w:val="28"/>
        </w:rPr>
        <w:t xml:space="preserve"> </w:t>
      </w:r>
      <w:r w:rsidR="0015341A">
        <w:rPr>
          <w:b/>
          <w:sz w:val="28"/>
        </w:rPr>
        <w:t>Политике</w:t>
      </w:r>
    </w:p>
    <w:p w:rsidR="0015341A" w:rsidRPr="0015341A" w:rsidRDefault="0015341A" w:rsidP="0015341A">
      <w:pPr>
        <w:tabs>
          <w:tab w:val="left" w:pos="1053"/>
        </w:tabs>
        <w:spacing w:line="321" w:lineRule="exact"/>
        <w:jc w:val="center"/>
        <w:rPr>
          <w:b/>
          <w:sz w:val="28"/>
        </w:rPr>
      </w:pPr>
    </w:p>
    <w:p w:rsidR="00B0112A" w:rsidRDefault="00C16CF4">
      <w:pPr>
        <w:pStyle w:val="a3"/>
        <w:ind w:left="132" w:right="104"/>
      </w:pPr>
      <w:r>
        <w:rPr>
          <w:b/>
        </w:rPr>
        <w:t xml:space="preserve">персональные  </w:t>
      </w:r>
      <w:r>
        <w:rPr>
          <w:b/>
          <w:spacing w:val="1"/>
        </w:rPr>
        <w:t xml:space="preserve"> </w:t>
      </w:r>
      <w:r>
        <w:rPr>
          <w:b/>
        </w:rPr>
        <w:t xml:space="preserve">данные  </w:t>
      </w:r>
      <w:r>
        <w:rPr>
          <w:b/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любая  </w:t>
      </w:r>
      <w:r>
        <w:rPr>
          <w:spacing w:val="1"/>
        </w:rPr>
        <w:t xml:space="preserve"> </w:t>
      </w:r>
      <w:r>
        <w:t xml:space="preserve">информация,  </w:t>
      </w:r>
      <w:r>
        <w:rPr>
          <w:spacing w:val="1"/>
        </w:rPr>
        <w:t xml:space="preserve"> </w:t>
      </w:r>
      <w:r>
        <w:t>относящаяся    к    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(субъекту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данных);</w:t>
      </w:r>
    </w:p>
    <w:p w:rsidR="00B0112A" w:rsidRDefault="00C16CF4">
      <w:pPr>
        <w:pStyle w:val="a3"/>
        <w:spacing w:before="1"/>
        <w:ind w:left="132" w:right="105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rPr>
          <w:b/>
        </w:rPr>
        <w:t>(оператор)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71"/>
        </w:rPr>
        <w:t xml:space="preserve"> </w:t>
      </w:r>
      <w:r>
        <w:t>орган,</w:t>
      </w:r>
      <w:r>
        <w:rPr>
          <w:spacing w:val="71"/>
        </w:rPr>
        <w:t xml:space="preserve"> </w:t>
      </w:r>
      <w:r>
        <w:t>юридическое</w:t>
      </w:r>
      <w:r>
        <w:rPr>
          <w:spacing w:val="71"/>
        </w:rPr>
        <w:t xml:space="preserve"> </w:t>
      </w:r>
      <w:r>
        <w:t>или   физическое   лицо,   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организующие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-67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</w:t>
      </w:r>
      <w:r>
        <w:rPr>
          <w:spacing w:val="-1"/>
        </w:rPr>
        <w:t xml:space="preserve"> </w:t>
      </w:r>
      <w:r>
        <w:t>совершаемые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данными;</w:t>
      </w:r>
    </w:p>
    <w:p w:rsidR="00B0112A" w:rsidRDefault="00C16CF4">
      <w:pPr>
        <w:pStyle w:val="a3"/>
        <w:spacing w:before="1"/>
        <w:ind w:left="132" w:right="103"/>
      </w:pPr>
      <w:r>
        <w:rPr>
          <w:b/>
        </w:rPr>
        <w:t xml:space="preserve">обработка   </w:t>
      </w:r>
      <w:r>
        <w:rPr>
          <w:b/>
          <w:spacing w:val="1"/>
        </w:rPr>
        <w:t xml:space="preserve"> </w:t>
      </w:r>
      <w:r>
        <w:rPr>
          <w:b/>
        </w:rPr>
        <w:t xml:space="preserve">персональных   </w:t>
      </w:r>
      <w:r>
        <w:rPr>
          <w:b/>
          <w:spacing w:val="1"/>
        </w:rPr>
        <w:t xml:space="preserve"> </w:t>
      </w:r>
      <w:r>
        <w:rPr>
          <w:b/>
        </w:rPr>
        <w:t xml:space="preserve">данных   </w:t>
      </w:r>
      <w:r>
        <w:rPr>
          <w:b/>
          <w:spacing w:val="1"/>
        </w:rPr>
        <w:t xml:space="preserve"> </w:t>
      </w:r>
      <w:r>
        <w:t>–     любое     действие     (операция)</w:t>
      </w:r>
      <w:r>
        <w:rPr>
          <w:spacing w:val="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совокупность</w:t>
      </w:r>
      <w:r>
        <w:rPr>
          <w:spacing w:val="40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(операций)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персональными</w:t>
      </w:r>
      <w:r>
        <w:rPr>
          <w:spacing w:val="42"/>
        </w:rPr>
        <w:t xml:space="preserve"> </w:t>
      </w:r>
      <w:r>
        <w:t>данными,</w:t>
      </w:r>
      <w:r>
        <w:rPr>
          <w:spacing w:val="4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lastRenderedPageBreak/>
        <w:t>с использованием средств автоматизации или без их использования. 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том числе:</w:t>
      </w:r>
    </w:p>
    <w:p w:rsidR="00B0112A" w:rsidRDefault="00C16CF4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сбор;</w:t>
      </w:r>
    </w:p>
    <w:p w:rsidR="00B0112A" w:rsidRDefault="00C16CF4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запись;</w:t>
      </w:r>
    </w:p>
    <w:p w:rsidR="0015341A" w:rsidRPr="0015341A" w:rsidRDefault="00C16CF4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систематизацию;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78"/>
        <w:ind w:left="982"/>
        <w:jc w:val="left"/>
        <w:rPr>
          <w:sz w:val="28"/>
        </w:rPr>
      </w:pPr>
      <w:r>
        <w:rPr>
          <w:sz w:val="28"/>
        </w:rPr>
        <w:t>накопление;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хранение;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уточнение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(обновление,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изменение);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извлечение;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использование;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передачу</w:t>
      </w:r>
      <w:r>
        <w:rPr>
          <w:spacing w:val="-6"/>
          <w:sz w:val="28"/>
        </w:rPr>
        <w:t xml:space="preserve"> </w:t>
      </w:r>
      <w:r>
        <w:rPr>
          <w:sz w:val="28"/>
        </w:rPr>
        <w:t>(распространение,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доступ);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2" w:line="322" w:lineRule="exact"/>
        <w:ind w:left="982"/>
        <w:jc w:val="left"/>
        <w:rPr>
          <w:sz w:val="28"/>
        </w:rPr>
      </w:pPr>
      <w:r>
        <w:rPr>
          <w:sz w:val="28"/>
        </w:rPr>
        <w:t>обезличивание;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блокирование;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удаление;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уничтожение;</w:t>
      </w:r>
    </w:p>
    <w:p w:rsidR="00B0112A" w:rsidRPr="0015341A" w:rsidRDefault="00B0112A" w:rsidP="0015341A">
      <w:pPr>
        <w:rPr>
          <w:sz w:val="28"/>
        </w:rPr>
        <w:sectPr w:rsidR="00B0112A" w:rsidRPr="0015341A">
          <w:type w:val="continuous"/>
          <w:pgSz w:w="11910" w:h="16840"/>
          <w:pgMar w:top="1180" w:right="600" w:bottom="280" w:left="1000" w:header="720" w:footer="720" w:gutter="0"/>
          <w:cols w:space="720"/>
        </w:sectPr>
      </w:pPr>
    </w:p>
    <w:p w:rsidR="00B0112A" w:rsidRDefault="00C16CF4">
      <w:pPr>
        <w:ind w:left="132" w:right="105" w:firstLine="427"/>
        <w:jc w:val="both"/>
        <w:rPr>
          <w:sz w:val="28"/>
        </w:rPr>
      </w:pPr>
      <w:r>
        <w:rPr>
          <w:b/>
          <w:sz w:val="28"/>
        </w:rPr>
        <w:lastRenderedPageBreak/>
        <w:t>автоматизированная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техники;</w:t>
      </w:r>
    </w:p>
    <w:p w:rsidR="00B0112A" w:rsidRDefault="00C16CF4">
      <w:pPr>
        <w:spacing w:before="2"/>
        <w:ind w:left="132" w:right="103" w:firstLine="427"/>
        <w:jc w:val="both"/>
        <w:rPr>
          <w:sz w:val="28"/>
        </w:rPr>
      </w:pPr>
      <w:r>
        <w:rPr>
          <w:b/>
          <w:sz w:val="28"/>
        </w:rPr>
        <w:t xml:space="preserve">распространение    персональных    данных  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   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раскрытие 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</w:t>
      </w:r>
      <w:r>
        <w:rPr>
          <w:spacing w:val="-2"/>
          <w:sz w:val="28"/>
        </w:rPr>
        <w:t xml:space="preserve"> </w:t>
      </w:r>
      <w:r>
        <w:rPr>
          <w:sz w:val="28"/>
        </w:rPr>
        <w:t>лиц;</w:t>
      </w:r>
    </w:p>
    <w:p w:rsidR="00B0112A" w:rsidRDefault="00C16CF4">
      <w:pPr>
        <w:ind w:left="132" w:right="106" w:firstLine="427"/>
        <w:jc w:val="both"/>
        <w:rPr>
          <w:sz w:val="28"/>
        </w:rPr>
      </w:pPr>
      <w:r>
        <w:rPr>
          <w:b/>
          <w:sz w:val="28"/>
        </w:rPr>
        <w:t xml:space="preserve">предоставление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персональных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данных     </w:t>
      </w:r>
      <w:r>
        <w:rPr>
          <w:sz w:val="28"/>
        </w:rPr>
        <w:t>–     действия,    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 раскрытие персональных данных определенному лицу или определенному кругу</w:t>
      </w:r>
      <w:r>
        <w:rPr>
          <w:spacing w:val="-67"/>
          <w:sz w:val="28"/>
        </w:rPr>
        <w:t xml:space="preserve"> </w:t>
      </w:r>
      <w:r>
        <w:rPr>
          <w:sz w:val="28"/>
        </w:rPr>
        <w:t>лиц;</w:t>
      </w:r>
    </w:p>
    <w:p w:rsidR="00B0112A" w:rsidRDefault="00C16CF4">
      <w:pPr>
        <w:pStyle w:val="a3"/>
        <w:ind w:left="132" w:right="106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 данных</w:t>
      </w:r>
      <w:r>
        <w:rPr>
          <w:b/>
          <w:spacing w:val="1"/>
        </w:rPr>
        <w:t xml:space="preserve"> </w:t>
      </w:r>
      <w:r>
        <w:t>– временное прекращение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(за</w:t>
      </w:r>
      <w:r>
        <w:rPr>
          <w:spacing w:val="70"/>
        </w:rPr>
        <w:t xml:space="preserve"> </w:t>
      </w:r>
      <w:r>
        <w:t>исключением</w:t>
      </w:r>
      <w:r>
        <w:rPr>
          <w:spacing w:val="70"/>
        </w:rPr>
        <w:t xml:space="preserve"> </w:t>
      </w:r>
      <w:r>
        <w:t>случаев,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обработка</w:t>
      </w:r>
      <w:r>
        <w:rPr>
          <w:spacing w:val="70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данных);</w:t>
      </w:r>
    </w:p>
    <w:p w:rsidR="00B0112A" w:rsidRDefault="00C16CF4">
      <w:pPr>
        <w:pStyle w:val="a3"/>
        <w:ind w:left="132" w:right="105"/>
      </w:pPr>
      <w:r>
        <w:rPr>
          <w:b/>
        </w:rPr>
        <w:t>уничтожение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становится    невозможным    восстановить    содержание    персональных    данных</w:t>
      </w:r>
      <w:r>
        <w:rPr>
          <w:spacing w:val="1"/>
        </w:rPr>
        <w:t xml:space="preserve"> </w:t>
      </w:r>
      <w:r>
        <w:t>в информационной системе персональных данных и (или) в результате которых</w:t>
      </w:r>
      <w:r>
        <w:rPr>
          <w:spacing w:val="1"/>
        </w:rPr>
        <w:t xml:space="preserve"> </w:t>
      </w:r>
      <w:r>
        <w:t>уничтожаются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носители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данных;</w:t>
      </w:r>
    </w:p>
    <w:p w:rsidR="00B0112A" w:rsidRDefault="00C16CF4">
      <w:pPr>
        <w:pStyle w:val="a3"/>
        <w:ind w:left="132" w:right="105"/>
      </w:pPr>
      <w:r>
        <w:rPr>
          <w:b/>
        </w:rPr>
        <w:t>обезличивание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данных;</w:t>
      </w:r>
    </w:p>
    <w:p w:rsidR="00B0112A" w:rsidRDefault="00C16CF4">
      <w:pPr>
        <w:ind w:left="132" w:right="102" w:firstLine="427"/>
        <w:jc w:val="both"/>
        <w:rPr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19"/>
          <w:sz w:val="28"/>
        </w:rPr>
        <w:t xml:space="preserve"> </w:t>
      </w:r>
      <w:r>
        <w:rPr>
          <w:sz w:val="28"/>
        </w:rPr>
        <w:t>в</w:t>
      </w:r>
      <w:r>
        <w:rPr>
          <w:spacing w:val="117"/>
          <w:sz w:val="28"/>
        </w:rPr>
        <w:t xml:space="preserve"> </w:t>
      </w:r>
      <w:r>
        <w:rPr>
          <w:sz w:val="28"/>
        </w:rPr>
        <w:t>базах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данных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персональных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данных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B0112A" w:rsidRDefault="00C16CF4">
      <w:pPr>
        <w:ind w:left="132" w:right="104" w:firstLine="427"/>
        <w:jc w:val="both"/>
        <w:rPr>
          <w:sz w:val="28"/>
        </w:rPr>
      </w:pPr>
      <w:r>
        <w:rPr>
          <w:b/>
          <w:sz w:val="28"/>
        </w:rPr>
        <w:t xml:space="preserve">трансграничная передача персональных данных </w:t>
      </w:r>
      <w:r>
        <w:rPr>
          <w:sz w:val="28"/>
        </w:rPr>
        <w:t>– передача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 иностранному физическому лицу или иностранному юридическому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лицу.</w:t>
      </w:r>
    </w:p>
    <w:p w:rsidR="00B0112A" w:rsidRDefault="00C16CF4" w:rsidP="0015341A">
      <w:pPr>
        <w:tabs>
          <w:tab w:val="left" w:pos="1053"/>
        </w:tabs>
        <w:jc w:val="center"/>
        <w:rPr>
          <w:b/>
          <w:sz w:val="28"/>
        </w:rPr>
      </w:pPr>
      <w:r w:rsidRPr="0015341A">
        <w:rPr>
          <w:b/>
          <w:sz w:val="28"/>
        </w:rPr>
        <w:t>Основные</w:t>
      </w:r>
      <w:r w:rsidRPr="0015341A">
        <w:rPr>
          <w:b/>
          <w:spacing w:val="-6"/>
          <w:sz w:val="28"/>
        </w:rPr>
        <w:t xml:space="preserve"> </w:t>
      </w:r>
      <w:r w:rsidRPr="0015341A">
        <w:rPr>
          <w:b/>
          <w:sz w:val="28"/>
        </w:rPr>
        <w:t>права</w:t>
      </w:r>
      <w:r w:rsidRPr="0015341A">
        <w:rPr>
          <w:b/>
          <w:spacing w:val="-6"/>
          <w:sz w:val="28"/>
        </w:rPr>
        <w:t xml:space="preserve"> </w:t>
      </w:r>
      <w:r w:rsidRPr="0015341A">
        <w:rPr>
          <w:b/>
          <w:sz w:val="28"/>
        </w:rPr>
        <w:t>и</w:t>
      </w:r>
      <w:r w:rsidRPr="0015341A">
        <w:rPr>
          <w:b/>
          <w:spacing w:val="-2"/>
          <w:sz w:val="28"/>
        </w:rPr>
        <w:t xml:space="preserve"> </w:t>
      </w:r>
      <w:r w:rsidRPr="0015341A">
        <w:rPr>
          <w:b/>
          <w:sz w:val="28"/>
        </w:rPr>
        <w:t>обязанности</w:t>
      </w:r>
      <w:r w:rsidRPr="0015341A">
        <w:rPr>
          <w:b/>
          <w:spacing w:val="-3"/>
          <w:sz w:val="28"/>
        </w:rPr>
        <w:t xml:space="preserve"> </w:t>
      </w:r>
      <w:r w:rsidR="0015341A">
        <w:rPr>
          <w:b/>
          <w:sz w:val="28"/>
        </w:rPr>
        <w:t>Оператора</w:t>
      </w:r>
    </w:p>
    <w:p w:rsidR="0015341A" w:rsidRPr="0015341A" w:rsidRDefault="0015341A" w:rsidP="0015341A">
      <w:pPr>
        <w:tabs>
          <w:tab w:val="left" w:pos="1053"/>
        </w:tabs>
        <w:jc w:val="center"/>
        <w:rPr>
          <w:b/>
          <w:sz w:val="28"/>
        </w:rPr>
      </w:pPr>
    </w:p>
    <w:p w:rsidR="00B0112A" w:rsidRPr="0015341A" w:rsidRDefault="0015341A" w:rsidP="0015341A">
      <w:pPr>
        <w:tabs>
          <w:tab w:val="left" w:pos="1261"/>
        </w:tabs>
        <w:spacing w:line="322" w:lineRule="exact"/>
        <w:rPr>
          <w:sz w:val="28"/>
        </w:rPr>
      </w:pPr>
      <w:r>
        <w:rPr>
          <w:sz w:val="28"/>
        </w:rPr>
        <w:t xml:space="preserve">       </w:t>
      </w:r>
      <w:r w:rsidR="00C16CF4" w:rsidRPr="0015341A">
        <w:rPr>
          <w:sz w:val="28"/>
        </w:rPr>
        <w:t>Оператор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имеет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право:</w:t>
      </w:r>
    </w:p>
    <w:p w:rsidR="00B0112A" w:rsidRDefault="00C16CF4">
      <w:pPr>
        <w:pStyle w:val="a4"/>
        <w:numPr>
          <w:ilvl w:val="0"/>
          <w:numId w:val="9"/>
        </w:numPr>
        <w:tabs>
          <w:tab w:val="left" w:pos="983"/>
        </w:tabs>
        <w:ind w:right="111" w:firstLine="427"/>
        <w:jc w:val="both"/>
        <w:rPr>
          <w:sz w:val="28"/>
        </w:rPr>
      </w:pPr>
      <w:r>
        <w:rPr>
          <w:sz w:val="28"/>
        </w:rPr>
        <w:t xml:space="preserve">самостоятельно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определять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состав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перечень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мер,   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 персональных данных и принятыми в соответствии с ним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 актами, если иное не предусмотрено Законом о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федеральными законами;</w:t>
      </w:r>
    </w:p>
    <w:p w:rsidR="00B0112A" w:rsidRPr="0015341A" w:rsidRDefault="00C16CF4" w:rsidP="0015341A">
      <w:pPr>
        <w:pStyle w:val="a4"/>
        <w:numPr>
          <w:ilvl w:val="0"/>
          <w:numId w:val="9"/>
        </w:numPr>
        <w:tabs>
          <w:tab w:val="left" w:pos="983"/>
        </w:tabs>
        <w:ind w:right="110" w:firstLine="427"/>
        <w:jc w:val="both"/>
        <w:rPr>
          <w:sz w:val="28"/>
        </w:rPr>
        <w:sectPr w:rsidR="00B0112A" w:rsidRPr="0015341A">
          <w:pgSz w:w="11910" w:h="16840"/>
          <w:pgMar w:top="1180" w:right="600" w:bottom="280" w:left="1000" w:header="720" w:footer="720" w:gutter="0"/>
          <w:cols w:space="720"/>
        </w:sectPr>
      </w:pPr>
      <w:r>
        <w:rPr>
          <w:sz w:val="28"/>
        </w:rPr>
        <w:t>поручить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36"/>
          <w:sz w:val="28"/>
        </w:rPr>
        <w:t xml:space="preserve"> </w:t>
      </w:r>
      <w:r>
        <w:rPr>
          <w:sz w:val="28"/>
        </w:rPr>
        <w:t>заключаемого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этим</w:t>
      </w:r>
      <w:r>
        <w:rPr>
          <w:spacing w:val="33"/>
          <w:sz w:val="28"/>
        </w:rPr>
        <w:t xml:space="preserve"> </w:t>
      </w:r>
      <w:r>
        <w:rPr>
          <w:sz w:val="28"/>
        </w:rPr>
        <w:t>лицом</w:t>
      </w:r>
      <w:r>
        <w:rPr>
          <w:spacing w:val="33"/>
          <w:sz w:val="28"/>
        </w:rPr>
        <w:t xml:space="preserve"> </w:t>
      </w:r>
      <w:r>
        <w:rPr>
          <w:sz w:val="28"/>
        </w:rPr>
        <w:t>договора.</w:t>
      </w:r>
    </w:p>
    <w:p w:rsidR="00B0112A" w:rsidRDefault="00C16CF4" w:rsidP="0015341A">
      <w:pPr>
        <w:pStyle w:val="a3"/>
        <w:spacing w:before="78"/>
        <w:ind w:left="0" w:right="101" w:firstLine="0"/>
      </w:pPr>
      <w:r>
        <w:lastRenderedPageBreak/>
        <w:t>Лицо, осуществляющее обработку персональных данных по поручению Оператора,</w:t>
      </w:r>
      <w:r>
        <w:rPr>
          <w:spacing w:val="-67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 о персональных данных;</w:t>
      </w:r>
    </w:p>
    <w:p w:rsidR="00B0112A" w:rsidRDefault="00C16CF4">
      <w:pPr>
        <w:pStyle w:val="a4"/>
        <w:numPr>
          <w:ilvl w:val="0"/>
          <w:numId w:val="9"/>
        </w:numPr>
        <w:tabs>
          <w:tab w:val="left" w:pos="983"/>
        </w:tabs>
        <w:ind w:right="103" w:firstLine="427"/>
        <w:jc w:val="both"/>
        <w:rPr>
          <w:sz w:val="28"/>
        </w:rPr>
      </w:pPr>
      <w:r>
        <w:rPr>
          <w:sz w:val="28"/>
        </w:rPr>
        <w:t>в случае отзыва субъектом персональных данных согласия на 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261"/>
        </w:tabs>
        <w:spacing w:line="322" w:lineRule="exact"/>
        <w:rPr>
          <w:sz w:val="28"/>
        </w:rPr>
      </w:pPr>
      <w:r>
        <w:rPr>
          <w:sz w:val="28"/>
        </w:rPr>
        <w:t xml:space="preserve">        </w:t>
      </w:r>
      <w:r w:rsidR="00C16CF4" w:rsidRPr="0015341A">
        <w:rPr>
          <w:sz w:val="28"/>
        </w:rPr>
        <w:t>Оператор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обязан:</w:t>
      </w:r>
    </w:p>
    <w:p w:rsidR="00B0112A" w:rsidRDefault="00C16CF4">
      <w:pPr>
        <w:pStyle w:val="a4"/>
        <w:numPr>
          <w:ilvl w:val="0"/>
          <w:numId w:val="8"/>
        </w:numPr>
        <w:tabs>
          <w:tab w:val="left" w:pos="983"/>
        </w:tabs>
        <w:ind w:right="110" w:firstLine="427"/>
        <w:jc w:val="both"/>
        <w:rPr>
          <w:sz w:val="28"/>
        </w:rPr>
      </w:pPr>
      <w:r>
        <w:rPr>
          <w:sz w:val="28"/>
        </w:rPr>
        <w:t xml:space="preserve">организовывать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    персональных     данных     в    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B0112A" w:rsidRDefault="00C16CF4">
      <w:pPr>
        <w:pStyle w:val="a4"/>
        <w:numPr>
          <w:ilvl w:val="0"/>
          <w:numId w:val="8"/>
        </w:numPr>
        <w:tabs>
          <w:tab w:val="left" w:pos="983"/>
        </w:tabs>
        <w:ind w:right="109" w:firstLine="427"/>
        <w:jc w:val="both"/>
        <w:rPr>
          <w:sz w:val="28"/>
        </w:rPr>
      </w:pPr>
      <w:r>
        <w:rPr>
          <w:sz w:val="28"/>
        </w:rPr>
        <w:t>отвечать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обращения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запросы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субъектов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персональных  </w:t>
      </w:r>
      <w:r>
        <w:rPr>
          <w:spacing w:val="2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их    законных    представителей    в    соответствии    с    требованиями    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B0112A" w:rsidRDefault="00C16CF4">
      <w:pPr>
        <w:pStyle w:val="a4"/>
        <w:numPr>
          <w:ilvl w:val="0"/>
          <w:numId w:val="8"/>
        </w:numPr>
        <w:tabs>
          <w:tab w:val="left" w:pos="983"/>
        </w:tabs>
        <w:spacing w:before="1"/>
        <w:ind w:right="108" w:firstLine="427"/>
        <w:jc w:val="both"/>
        <w:rPr>
          <w:sz w:val="28"/>
        </w:rPr>
      </w:pPr>
      <w:r>
        <w:rPr>
          <w:sz w:val="28"/>
        </w:rPr>
        <w:t>сообщать в уполномоченный орган по защите прав субъектов 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и массовых коммуникаций (</w:t>
      </w:r>
      <w:proofErr w:type="spellStart"/>
      <w:r>
        <w:rPr>
          <w:sz w:val="28"/>
        </w:rPr>
        <w:t>Роскомнадзор</w:t>
      </w:r>
      <w:proofErr w:type="spellEnd"/>
      <w:r>
        <w:rPr>
          <w:sz w:val="28"/>
        </w:rPr>
        <w:t>)) по запросу этого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30 дней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такого запроса.</w:t>
      </w:r>
    </w:p>
    <w:p w:rsidR="0015341A" w:rsidRDefault="0015341A" w:rsidP="0015341A">
      <w:pPr>
        <w:pStyle w:val="a4"/>
        <w:tabs>
          <w:tab w:val="left" w:pos="983"/>
        </w:tabs>
        <w:spacing w:before="1"/>
        <w:ind w:left="559" w:right="108" w:firstLine="0"/>
        <w:jc w:val="left"/>
        <w:rPr>
          <w:sz w:val="28"/>
        </w:rPr>
      </w:pPr>
    </w:p>
    <w:p w:rsidR="00B0112A" w:rsidRDefault="00C16CF4" w:rsidP="0015341A">
      <w:pPr>
        <w:tabs>
          <w:tab w:val="left" w:pos="1115"/>
        </w:tabs>
        <w:ind w:right="102"/>
        <w:jc w:val="center"/>
        <w:rPr>
          <w:b/>
          <w:sz w:val="28"/>
        </w:rPr>
      </w:pPr>
      <w:r w:rsidRPr="0015341A">
        <w:rPr>
          <w:b/>
          <w:sz w:val="28"/>
        </w:rPr>
        <w:t>Основные права субъекта персональных данных. Субъект персональных</w:t>
      </w:r>
      <w:r w:rsidRPr="0015341A">
        <w:rPr>
          <w:b/>
          <w:spacing w:val="1"/>
          <w:sz w:val="28"/>
        </w:rPr>
        <w:t xml:space="preserve"> </w:t>
      </w:r>
      <w:r w:rsidRPr="0015341A">
        <w:rPr>
          <w:b/>
          <w:sz w:val="28"/>
        </w:rPr>
        <w:t>данных</w:t>
      </w:r>
      <w:r w:rsidRPr="0015341A">
        <w:rPr>
          <w:b/>
          <w:spacing w:val="-4"/>
          <w:sz w:val="28"/>
        </w:rPr>
        <w:t xml:space="preserve"> </w:t>
      </w:r>
      <w:r w:rsidRPr="0015341A">
        <w:rPr>
          <w:b/>
          <w:sz w:val="28"/>
        </w:rPr>
        <w:t>имеет</w:t>
      </w:r>
      <w:r w:rsidRPr="0015341A">
        <w:rPr>
          <w:b/>
          <w:spacing w:val="-3"/>
          <w:sz w:val="28"/>
        </w:rPr>
        <w:t xml:space="preserve"> </w:t>
      </w:r>
      <w:r w:rsidR="0015341A">
        <w:rPr>
          <w:b/>
          <w:sz w:val="28"/>
        </w:rPr>
        <w:t>право</w:t>
      </w:r>
    </w:p>
    <w:p w:rsidR="0015341A" w:rsidRPr="0015341A" w:rsidRDefault="0015341A" w:rsidP="0015341A">
      <w:pPr>
        <w:tabs>
          <w:tab w:val="left" w:pos="1115"/>
        </w:tabs>
        <w:ind w:right="102"/>
        <w:rPr>
          <w:b/>
          <w:sz w:val="28"/>
        </w:rPr>
      </w:pPr>
    </w:p>
    <w:p w:rsidR="00B0112A" w:rsidRDefault="00C16CF4">
      <w:pPr>
        <w:pStyle w:val="a4"/>
        <w:numPr>
          <w:ilvl w:val="0"/>
          <w:numId w:val="7"/>
        </w:numPr>
        <w:tabs>
          <w:tab w:val="left" w:pos="983"/>
        </w:tabs>
        <w:spacing w:before="1"/>
        <w:ind w:right="108" w:firstLine="427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9"/>
          <w:sz w:val="28"/>
        </w:rPr>
        <w:t xml:space="preserve"> </w:t>
      </w:r>
      <w:r>
        <w:rPr>
          <w:sz w:val="28"/>
        </w:rPr>
        <w:t>касающуюся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 субъекту персональных 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Оператором в доступной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7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B0112A" w:rsidRDefault="00C16CF4">
      <w:pPr>
        <w:pStyle w:val="a4"/>
        <w:numPr>
          <w:ilvl w:val="0"/>
          <w:numId w:val="7"/>
        </w:numPr>
        <w:tabs>
          <w:tab w:val="left" w:pos="983"/>
        </w:tabs>
        <w:ind w:right="106" w:firstLine="427"/>
        <w:jc w:val="both"/>
        <w:rPr>
          <w:sz w:val="28"/>
        </w:rPr>
      </w:pPr>
      <w:r>
        <w:rPr>
          <w:sz w:val="28"/>
        </w:rPr>
        <w:t xml:space="preserve">требовать   </w:t>
      </w:r>
      <w:r>
        <w:rPr>
          <w:spacing w:val="1"/>
          <w:sz w:val="28"/>
        </w:rPr>
        <w:t xml:space="preserve"> </w:t>
      </w:r>
      <w:r>
        <w:rPr>
          <w:sz w:val="28"/>
        </w:rPr>
        <w:t>от     оператора     уточнения     его     персональных    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их блокирования или уничтожения в случае, если персональные данные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неполными, устаревшими, неточными, незаконно полученными или не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своих прав;</w:t>
      </w:r>
    </w:p>
    <w:p w:rsidR="00B0112A" w:rsidRDefault="00C16CF4">
      <w:pPr>
        <w:pStyle w:val="a4"/>
        <w:numPr>
          <w:ilvl w:val="0"/>
          <w:numId w:val="7"/>
        </w:numPr>
        <w:tabs>
          <w:tab w:val="left" w:pos="983"/>
        </w:tabs>
        <w:spacing w:line="242" w:lineRule="auto"/>
        <w:ind w:right="112" w:firstLine="427"/>
        <w:jc w:val="both"/>
        <w:rPr>
          <w:sz w:val="28"/>
        </w:rPr>
      </w:pPr>
      <w:r>
        <w:rPr>
          <w:sz w:val="28"/>
        </w:rPr>
        <w:t>выдвигать условие предварительного согласия при обработке 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B0112A" w:rsidRDefault="00C16CF4">
      <w:pPr>
        <w:pStyle w:val="a4"/>
        <w:numPr>
          <w:ilvl w:val="0"/>
          <w:numId w:val="7"/>
        </w:numPr>
        <w:tabs>
          <w:tab w:val="left" w:pos="983"/>
        </w:tabs>
        <w:ind w:right="104" w:firstLine="427"/>
        <w:jc w:val="both"/>
        <w:rPr>
          <w:sz w:val="28"/>
        </w:rPr>
      </w:pP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Роскомнадзоре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057"/>
        </w:tabs>
        <w:ind w:right="110"/>
        <w:jc w:val="both"/>
        <w:rPr>
          <w:sz w:val="28"/>
        </w:rPr>
      </w:pPr>
      <w:r>
        <w:rPr>
          <w:sz w:val="28"/>
        </w:rPr>
        <w:tab/>
      </w:r>
      <w:proofErr w:type="gramStart"/>
      <w:r w:rsidR="00C16CF4" w:rsidRPr="0015341A">
        <w:rPr>
          <w:sz w:val="28"/>
        </w:rPr>
        <w:t>Контроль за</w:t>
      </w:r>
      <w:proofErr w:type="gramEnd"/>
      <w:r w:rsidR="00C16CF4" w:rsidRPr="0015341A">
        <w:rPr>
          <w:sz w:val="28"/>
        </w:rPr>
        <w:t xml:space="preserve"> исполнением требований настоящей Политики осуществляется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уполномоченным лицом, ответственным за организацию обработки 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 у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Оператора.</w:t>
      </w:r>
    </w:p>
    <w:p w:rsidR="00B0112A" w:rsidRPr="0015341A" w:rsidRDefault="0015341A" w:rsidP="0015341A">
      <w:pPr>
        <w:tabs>
          <w:tab w:val="left" w:pos="1115"/>
        </w:tabs>
        <w:ind w:right="106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Ответственность за нарушение требований законодательства Российской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Федерации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нормативных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актов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Учреждения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сфере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защиты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определяется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соответствии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законодательством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Российской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Федерации.</w:t>
      </w:r>
    </w:p>
    <w:p w:rsidR="00B0112A" w:rsidRDefault="00B0112A">
      <w:pPr>
        <w:jc w:val="both"/>
        <w:rPr>
          <w:sz w:val="28"/>
        </w:rPr>
        <w:sectPr w:rsidR="00B0112A">
          <w:pgSz w:w="11910" w:h="16840"/>
          <w:pgMar w:top="1180" w:right="600" w:bottom="280" w:left="1000" w:header="720" w:footer="720" w:gutter="0"/>
          <w:cols w:space="720"/>
        </w:sectPr>
      </w:pPr>
    </w:p>
    <w:p w:rsidR="00B0112A" w:rsidRDefault="00C16CF4">
      <w:pPr>
        <w:pStyle w:val="Heading1"/>
        <w:numPr>
          <w:ilvl w:val="0"/>
          <w:numId w:val="12"/>
        </w:numPr>
        <w:tabs>
          <w:tab w:val="left" w:pos="3124"/>
        </w:tabs>
        <w:spacing w:before="78"/>
        <w:ind w:left="3123"/>
        <w:jc w:val="left"/>
      </w:pPr>
      <w:r>
        <w:lastRenderedPageBreak/>
        <w:t>Цели</w:t>
      </w:r>
      <w:r>
        <w:rPr>
          <w:spacing w:val="-4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B0112A" w:rsidRPr="0015341A" w:rsidRDefault="0015341A" w:rsidP="0015341A">
      <w:pPr>
        <w:tabs>
          <w:tab w:val="left" w:pos="1360"/>
        </w:tabs>
        <w:spacing w:before="183"/>
        <w:ind w:right="109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Обработка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ограничивается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достижением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конкретных, заранее определенных и законных целей. Не допускается обработка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5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несовместимая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целями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сбора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163"/>
        </w:tabs>
        <w:spacing w:before="1"/>
        <w:ind w:right="1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C16CF4" w:rsidRPr="0015341A">
        <w:rPr>
          <w:sz w:val="28"/>
        </w:rPr>
        <w:t>Обработке</w:t>
      </w:r>
      <w:r w:rsidR="00C16CF4" w:rsidRPr="0015341A">
        <w:rPr>
          <w:spacing w:val="36"/>
          <w:sz w:val="28"/>
        </w:rPr>
        <w:t xml:space="preserve"> </w:t>
      </w:r>
      <w:r w:rsidR="00C16CF4" w:rsidRPr="0015341A">
        <w:rPr>
          <w:sz w:val="28"/>
        </w:rPr>
        <w:t>подлежат</w:t>
      </w:r>
      <w:r w:rsidR="00C16CF4" w:rsidRPr="0015341A">
        <w:rPr>
          <w:spacing w:val="37"/>
          <w:sz w:val="28"/>
        </w:rPr>
        <w:t xml:space="preserve"> </w:t>
      </w:r>
      <w:r w:rsidR="00C16CF4" w:rsidRPr="0015341A">
        <w:rPr>
          <w:sz w:val="28"/>
        </w:rPr>
        <w:t>только</w:t>
      </w:r>
      <w:r w:rsidR="00C16CF4" w:rsidRPr="0015341A">
        <w:rPr>
          <w:spacing w:val="37"/>
          <w:sz w:val="28"/>
        </w:rPr>
        <w:t xml:space="preserve"> </w:t>
      </w:r>
      <w:r w:rsidR="00C16CF4" w:rsidRPr="0015341A">
        <w:rPr>
          <w:sz w:val="28"/>
        </w:rPr>
        <w:t>персональные</w:t>
      </w:r>
      <w:r w:rsidR="00C16CF4" w:rsidRPr="0015341A">
        <w:rPr>
          <w:spacing w:val="36"/>
          <w:sz w:val="28"/>
        </w:rPr>
        <w:t xml:space="preserve"> </w:t>
      </w:r>
      <w:r w:rsidR="00C16CF4" w:rsidRPr="0015341A">
        <w:rPr>
          <w:sz w:val="28"/>
        </w:rPr>
        <w:t>данные,</w:t>
      </w:r>
      <w:r w:rsidR="00C16CF4" w:rsidRPr="0015341A">
        <w:rPr>
          <w:spacing w:val="33"/>
          <w:sz w:val="28"/>
        </w:rPr>
        <w:t xml:space="preserve"> </w:t>
      </w:r>
      <w:r w:rsidR="00C16CF4" w:rsidRPr="0015341A">
        <w:rPr>
          <w:sz w:val="28"/>
        </w:rPr>
        <w:t>которые</w:t>
      </w:r>
      <w:r w:rsidR="00C16CF4" w:rsidRPr="0015341A">
        <w:rPr>
          <w:spacing w:val="36"/>
          <w:sz w:val="28"/>
        </w:rPr>
        <w:t xml:space="preserve"> </w:t>
      </w:r>
      <w:r w:rsidR="00C16CF4" w:rsidRPr="0015341A">
        <w:rPr>
          <w:sz w:val="28"/>
        </w:rPr>
        <w:t>отвечают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целям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их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обработки.</w:t>
      </w:r>
    </w:p>
    <w:p w:rsidR="00B0112A" w:rsidRPr="0015341A" w:rsidRDefault="0015341A" w:rsidP="0015341A">
      <w:pPr>
        <w:tabs>
          <w:tab w:val="left" w:pos="1382"/>
          <w:tab w:val="left" w:pos="1383"/>
          <w:tab w:val="left" w:pos="3054"/>
          <w:tab w:val="left" w:pos="4913"/>
          <w:tab w:val="left" w:pos="7009"/>
          <w:tab w:val="left" w:pos="8302"/>
        </w:tabs>
        <w:ind w:right="109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Обработка</w:t>
      </w:r>
      <w:r w:rsidR="00C16CF4" w:rsidRPr="0015341A">
        <w:rPr>
          <w:sz w:val="28"/>
        </w:rPr>
        <w:tab/>
        <w:t>Оператором</w:t>
      </w:r>
      <w:r w:rsidR="00C16CF4" w:rsidRPr="0015341A">
        <w:rPr>
          <w:sz w:val="28"/>
        </w:rPr>
        <w:tab/>
        <w:t>персональных</w:t>
      </w:r>
      <w:r w:rsidR="00C16CF4" w:rsidRPr="0015341A">
        <w:rPr>
          <w:sz w:val="28"/>
        </w:rPr>
        <w:tab/>
        <w:t>данных</w:t>
      </w:r>
      <w:r w:rsidR="00C16CF4" w:rsidRPr="0015341A">
        <w:rPr>
          <w:sz w:val="28"/>
        </w:rPr>
        <w:tab/>
      </w:r>
      <w:r w:rsidR="00C16CF4" w:rsidRPr="0015341A">
        <w:rPr>
          <w:spacing w:val="-1"/>
          <w:sz w:val="28"/>
        </w:rPr>
        <w:t>осуществляется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следующих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целях: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  <w:tab w:val="left" w:pos="2951"/>
          <w:tab w:val="left" w:pos="4875"/>
          <w:tab w:val="left" w:pos="6930"/>
          <w:tab w:val="left" w:pos="8798"/>
        </w:tabs>
        <w:spacing w:before="1"/>
        <w:ind w:right="109" w:firstLine="59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соблюдения</w:t>
      </w:r>
      <w:r>
        <w:rPr>
          <w:sz w:val="28"/>
        </w:rPr>
        <w:tab/>
        <w:t>Конституции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spacing w:line="321" w:lineRule="exact"/>
        <w:ind w:left="982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 Учреждения;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ind w:left="982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делопроизводства;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ind w:right="107" w:firstLine="593"/>
        <w:rPr>
          <w:sz w:val="28"/>
        </w:rPr>
      </w:pPr>
      <w:r>
        <w:rPr>
          <w:sz w:val="28"/>
        </w:rPr>
        <w:t>содействие    работникам    в    трудоустройстве,    получении 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продвижении по службе, обеспечение личной безопасности работников, 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spacing w:before="1" w:line="322" w:lineRule="exact"/>
        <w:ind w:left="982"/>
        <w:rPr>
          <w:sz w:val="28"/>
        </w:rPr>
      </w:pP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Оператора;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ind w:right="114" w:firstLine="593"/>
        <w:rPr>
          <w:sz w:val="28"/>
        </w:rPr>
      </w:pPr>
      <w:r>
        <w:rPr>
          <w:sz w:val="28"/>
        </w:rPr>
        <w:t>организация постановки на индивидуальный (персонифицированный) учет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"/>
          <w:sz w:val="28"/>
        </w:rPr>
        <w:t xml:space="preserve"> </w:t>
      </w:r>
      <w:r>
        <w:rPr>
          <w:sz w:val="28"/>
        </w:rPr>
        <w:t>обязательного 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ind w:right="110" w:firstLine="593"/>
        <w:rPr>
          <w:sz w:val="28"/>
        </w:rPr>
      </w:pP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требуемых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spacing w:line="321" w:lineRule="exact"/>
        <w:ind w:left="982"/>
        <w:rPr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гражданско-правовых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spacing w:before="1" w:line="322" w:lineRule="exact"/>
        <w:ind w:left="982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учета.</w:t>
      </w:r>
    </w:p>
    <w:p w:rsidR="00B0112A" w:rsidRPr="0015341A" w:rsidRDefault="0015341A" w:rsidP="0015341A">
      <w:pPr>
        <w:tabs>
          <w:tab w:val="left" w:pos="1203"/>
        </w:tabs>
        <w:ind w:right="105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Обработка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работников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может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осуществляться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исключительно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целях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обеспечения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соблюдения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законов 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нормативных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правовых актов.</w:t>
      </w:r>
    </w:p>
    <w:p w:rsidR="00B0112A" w:rsidRDefault="00B0112A">
      <w:pPr>
        <w:pStyle w:val="a3"/>
        <w:spacing w:before="10"/>
        <w:ind w:left="0" w:firstLine="0"/>
        <w:jc w:val="left"/>
        <w:rPr>
          <w:sz w:val="27"/>
        </w:rPr>
      </w:pPr>
    </w:p>
    <w:p w:rsidR="00B0112A" w:rsidRDefault="00C16CF4">
      <w:pPr>
        <w:pStyle w:val="Heading1"/>
        <w:numPr>
          <w:ilvl w:val="0"/>
          <w:numId w:val="12"/>
        </w:numPr>
        <w:tabs>
          <w:tab w:val="left" w:pos="1797"/>
        </w:tabs>
        <w:spacing w:before="1"/>
        <w:ind w:left="1796" w:hanging="282"/>
        <w:jc w:val="left"/>
      </w:pPr>
      <w:r>
        <w:t>Правовые</w:t>
      </w:r>
      <w:r>
        <w:rPr>
          <w:spacing w:val="-6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0112A" w:rsidRPr="0015341A" w:rsidRDefault="0015341A" w:rsidP="0015341A">
      <w:pPr>
        <w:tabs>
          <w:tab w:val="left" w:pos="1268"/>
        </w:tabs>
        <w:spacing w:before="184"/>
        <w:ind w:right="109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Правовым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основанием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является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совокупность     нормативных      правовых     актов,     во     исполнение     которых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соответствии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которыми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Оператор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осуществляет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обработку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том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числе: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spacing w:before="1" w:line="322" w:lineRule="exact"/>
        <w:ind w:left="982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Гражданский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Налоговый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spacing w:line="242" w:lineRule="auto"/>
        <w:ind w:right="107" w:firstLine="56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08.02.1998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14-ФЗ</w:t>
      </w:r>
      <w:r>
        <w:rPr>
          <w:spacing w:val="25"/>
          <w:sz w:val="28"/>
        </w:rPr>
        <w:t xml:space="preserve"> </w:t>
      </w:r>
      <w:r>
        <w:rPr>
          <w:sz w:val="28"/>
        </w:rPr>
        <w:t>"Об</w:t>
      </w:r>
      <w:r>
        <w:rPr>
          <w:spacing w:val="24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ответственностью";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spacing w:line="317" w:lineRule="exact"/>
        <w:ind w:left="982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06.12.2011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402-ФЗ</w:t>
      </w:r>
      <w:r>
        <w:rPr>
          <w:spacing w:val="-3"/>
          <w:sz w:val="28"/>
        </w:rPr>
        <w:t xml:space="preserve"> </w:t>
      </w:r>
      <w:r>
        <w:rPr>
          <w:sz w:val="28"/>
        </w:rPr>
        <w:t>"О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учете";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ind w:right="105" w:firstLine="56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15.12.2001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>
        <w:rPr>
          <w:sz w:val="28"/>
        </w:rPr>
        <w:t>167-ФЗ</w:t>
      </w:r>
      <w:r>
        <w:rPr>
          <w:spacing w:val="16"/>
          <w:sz w:val="28"/>
        </w:rPr>
        <w:t xml:space="preserve"> </w:t>
      </w:r>
      <w:r>
        <w:rPr>
          <w:sz w:val="28"/>
        </w:rPr>
        <w:t>"Об</w:t>
      </w:r>
      <w:r>
        <w:rPr>
          <w:spacing w:val="16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3"/>
          <w:sz w:val="28"/>
        </w:rPr>
        <w:t xml:space="preserve"> </w:t>
      </w:r>
      <w:r>
        <w:rPr>
          <w:sz w:val="28"/>
        </w:rPr>
        <w:t>пенсионном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Федерации";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ind w:right="109" w:firstLine="569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6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6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63"/>
          <w:sz w:val="28"/>
        </w:rPr>
        <w:t xml:space="preserve"> </w:t>
      </w:r>
      <w:r>
        <w:rPr>
          <w:sz w:val="28"/>
        </w:rPr>
        <w:t>акты,</w:t>
      </w:r>
      <w:r>
        <w:rPr>
          <w:spacing w:val="60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6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6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Оператора.</w:t>
      </w:r>
    </w:p>
    <w:p w:rsidR="00B0112A" w:rsidRPr="0015341A" w:rsidRDefault="0015341A" w:rsidP="0015341A">
      <w:pPr>
        <w:tabs>
          <w:tab w:val="left" w:pos="119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Правовым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основанием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обработки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также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являются:</w:t>
      </w:r>
    </w:p>
    <w:p w:rsidR="00B0112A" w:rsidRDefault="00C16CF4">
      <w:pPr>
        <w:pStyle w:val="a4"/>
        <w:numPr>
          <w:ilvl w:val="0"/>
          <w:numId w:val="4"/>
        </w:numPr>
        <w:tabs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B0112A" w:rsidRDefault="00B0112A">
      <w:pPr>
        <w:rPr>
          <w:sz w:val="28"/>
        </w:rPr>
        <w:sectPr w:rsidR="00B0112A">
          <w:pgSz w:w="11910" w:h="16840"/>
          <w:pgMar w:top="1180" w:right="600" w:bottom="280" w:left="1000" w:header="720" w:footer="720" w:gutter="0"/>
          <w:cols w:space="720"/>
        </w:sectPr>
      </w:pPr>
    </w:p>
    <w:p w:rsidR="00B0112A" w:rsidRDefault="00C16CF4">
      <w:pPr>
        <w:pStyle w:val="a4"/>
        <w:numPr>
          <w:ilvl w:val="0"/>
          <w:numId w:val="4"/>
        </w:numPr>
        <w:tabs>
          <w:tab w:val="left" w:pos="983"/>
        </w:tabs>
        <w:spacing w:before="78"/>
        <w:ind w:right="110" w:firstLine="569"/>
        <w:rPr>
          <w:sz w:val="28"/>
        </w:rPr>
      </w:pPr>
      <w:r>
        <w:rPr>
          <w:sz w:val="28"/>
        </w:rPr>
        <w:lastRenderedPageBreak/>
        <w:t>договоры,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B0112A" w:rsidRDefault="00C16CF4">
      <w:pPr>
        <w:pStyle w:val="a4"/>
        <w:numPr>
          <w:ilvl w:val="0"/>
          <w:numId w:val="4"/>
        </w:numPr>
        <w:tabs>
          <w:tab w:val="left" w:pos="983"/>
        </w:tabs>
        <w:ind w:right="113" w:firstLine="569"/>
        <w:rPr>
          <w:sz w:val="28"/>
        </w:rPr>
      </w:pPr>
      <w:r>
        <w:rPr>
          <w:sz w:val="28"/>
        </w:rPr>
        <w:t>согласие субъектов персональных данных на обработку их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B0112A" w:rsidRDefault="00B0112A">
      <w:pPr>
        <w:pStyle w:val="a3"/>
        <w:spacing w:before="10"/>
        <w:ind w:left="0" w:firstLine="0"/>
        <w:jc w:val="left"/>
        <w:rPr>
          <w:sz w:val="27"/>
        </w:rPr>
      </w:pPr>
    </w:p>
    <w:p w:rsidR="00B0112A" w:rsidRDefault="00C16CF4">
      <w:pPr>
        <w:pStyle w:val="Heading1"/>
        <w:numPr>
          <w:ilvl w:val="0"/>
          <w:numId w:val="12"/>
        </w:numPr>
        <w:tabs>
          <w:tab w:val="left" w:pos="1672"/>
        </w:tabs>
        <w:spacing w:line="242" w:lineRule="auto"/>
        <w:ind w:left="2581" w:right="940" w:hanging="1191"/>
        <w:jc w:val="both"/>
      </w:pPr>
      <w:r>
        <w:t>Объем и категории обрабатываемых персональных данных,</w:t>
      </w:r>
      <w:r>
        <w:rPr>
          <w:spacing w:val="-68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</w:p>
    <w:p w:rsidR="00B0112A" w:rsidRPr="0015341A" w:rsidRDefault="0015341A" w:rsidP="0015341A">
      <w:pPr>
        <w:tabs>
          <w:tab w:val="left" w:pos="1170"/>
        </w:tabs>
        <w:spacing w:before="156"/>
        <w:ind w:right="102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Содержание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объем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обрабатываемых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должны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соответствовать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заявленным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целям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обработки,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предусмотренным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разделе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2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настоящей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Политики.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Обрабатываемые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должны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быть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избыточными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по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отношению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к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заявленным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целям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их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обработки.</w:t>
      </w:r>
    </w:p>
    <w:p w:rsidR="00B0112A" w:rsidRPr="0015341A" w:rsidRDefault="0015341A" w:rsidP="0015341A">
      <w:pPr>
        <w:tabs>
          <w:tab w:val="left" w:pos="1059"/>
        </w:tabs>
        <w:spacing w:line="242" w:lineRule="auto"/>
        <w:ind w:right="111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Оператор может обрабатывать персональные данные следующих категорий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субъектов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261"/>
        </w:tabs>
        <w:spacing w:line="318" w:lineRule="exact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Кандидаты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для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приема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на</w:t>
      </w:r>
      <w:r w:rsidR="00C16CF4" w:rsidRPr="0015341A">
        <w:rPr>
          <w:spacing w:val="-5"/>
          <w:sz w:val="28"/>
        </w:rPr>
        <w:t xml:space="preserve"> </w:t>
      </w:r>
      <w:r w:rsidR="00C16CF4" w:rsidRPr="0015341A">
        <w:rPr>
          <w:sz w:val="28"/>
        </w:rPr>
        <w:t>работу</w:t>
      </w:r>
      <w:r w:rsidR="00C16CF4" w:rsidRPr="0015341A">
        <w:rPr>
          <w:spacing w:val="-6"/>
          <w:sz w:val="28"/>
        </w:rPr>
        <w:t xml:space="preserve"> </w:t>
      </w:r>
      <w:r w:rsidR="00C16CF4" w:rsidRPr="0015341A">
        <w:rPr>
          <w:sz w:val="28"/>
        </w:rPr>
        <w:t>к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Оператору: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line="322" w:lineRule="exact"/>
        <w:ind w:left="982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line="322" w:lineRule="exact"/>
        <w:ind w:left="982"/>
        <w:rPr>
          <w:sz w:val="28"/>
        </w:rPr>
      </w:pPr>
      <w:r>
        <w:rPr>
          <w:sz w:val="28"/>
        </w:rPr>
        <w:t>пол;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line="322" w:lineRule="exact"/>
        <w:ind w:left="982"/>
        <w:rPr>
          <w:sz w:val="28"/>
        </w:rPr>
      </w:pPr>
      <w:r>
        <w:rPr>
          <w:sz w:val="28"/>
        </w:rPr>
        <w:t>гражданство;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1" w:line="322" w:lineRule="exact"/>
        <w:ind w:left="982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опыте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  <w:tab w:val="left" w:pos="1913"/>
          <w:tab w:val="left" w:pos="3913"/>
          <w:tab w:val="left" w:pos="5182"/>
          <w:tab w:val="left" w:pos="7000"/>
          <w:tab w:val="left" w:pos="8861"/>
          <w:tab w:val="left" w:pos="9310"/>
        </w:tabs>
        <w:ind w:right="108" w:firstLine="427"/>
        <w:jc w:val="left"/>
        <w:rPr>
          <w:sz w:val="28"/>
        </w:rPr>
      </w:pPr>
      <w:r>
        <w:rPr>
          <w:sz w:val="28"/>
        </w:rPr>
        <w:t>иные</w:t>
      </w:r>
      <w:r>
        <w:rPr>
          <w:sz w:val="28"/>
        </w:rPr>
        <w:tab/>
        <w:t>персональные</w:t>
      </w:r>
      <w:r>
        <w:rPr>
          <w:sz w:val="28"/>
        </w:rPr>
        <w:tab/>
        <w:t>данные,</w:t>
      </w:r>
      <w:r>
        <w:rPr>
          <w:sz w:val="28"/>
        </w:rPr>
        <w:tab/>
        <w:t>сообщаемые</w:t>
      </w:r>
      <w:r>
        <w:rPr>
          <w:sz w:val="28"/>
        </w:rPr>
        <w:tab/>
        <w:t>кандидатами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резюме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письмах.</w:t>
      </w:r>
    </w:p>
    <w:p w:rsidR="00B0112A" w:rsidRDefault="00C16CF4">
      <w:pPr>
        <w:pStyle w:val="a4"/>
        <w:numPr>
          <w:ilvl w:val="2"/>
          <w:numId w:val="3"/>
        </w:numPr>
        <w:tabs>
          <w:tab w:val="left" w:pos="1261"/>
        </w:tabs>
        <w:spacing w:line="321" w:lineRule="exact"/>
        <w:rPr>
          <w:sz w:val="28"/>
        </w:rPr>
      </w:pP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бывшие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Оператора: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пол;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1" w:line="322" w:lineRule="exact"/>
        <w:ind w:left="982"/>
        <w:jc w:val="left"/>
        <w:rPr>
          <w:sz w:val="28"/>
        </w:rPr>
      </w:pPr>
      <w:r>
        <w:rPr>
          <w:sz w:val="28"/>
        </w:rPr>
        <w:t>гражданство;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изображение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(фотография);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проживания;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2" w:line="322" w:lineRule="exact"/>
        <w:ind w:left="982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налогоплательщика;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страховой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</w:t>
      </w:r>
      <w:r>
        <w:rPr>
          <w:spacing w:val="-5"/>
          <w:sz w:val="28"/>
        </w:rPr>
        <w:t xml:space="preserve"> </w:t>
      </w:r>
      <w:r>
        <w:rPr>
          <w:sz w:val="28"/>
        </w:rPr>
        <w:t>(СНИЛС);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right="111" w:firstLine="42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об</w:t>
      </w:r>
      <w:r>
        <w:rPr>
          <w:spacing w:val="102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02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0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0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повышении квалификации;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семейное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242" w:lineRule="auto"/>
        <w:ind w:right="109" w:firstLine="42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том</w:t>
      </w:r>
      <w:r>
        <w:rPr>
          <w:spacing w:val="53"/>
          <w:sz w:val="28"/>
        </w:rPr>
        <w:t xml:space="preserve"> </w:t>
      </w:r>
      <w:r>
        <w:rPr>
          <w:sz w:val="28"/>
        </w:rPr>
        <w:t>числе</w:t>
      </w:r>
      <w:r>
        <w:rPr>
          <w:spacing w:val="5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3"/>
          <w:sz w:val="28"/>
        </w:rPr>
        <w:t xml:space="preserve"> </w:t>
      </w:r>
      <w:r>
        <w:rPr>
          <w:sz w:val="28"/>
        </w:rPr>
        <w:t>поощрений,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17" w:lineRule="exact"/>
        <w:ind w:left="982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брака;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инвалидности;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удержании</w:t>
      </w:r>
      <w:r>
        <w:rPr>
          <w:spacing w:val="-3"/>
          <w:sz w:val="28"/>
        </w:rPr>
        <w:t xml:space="preserve"> </w:t>
      </w:r>
      <w:r>
        <w:rPr>
          <w:sz w:val="28"/>
        </w:rPr>
        <w:t>алиментов;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предыдущего 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B0112A" w:rsidRDefault="00B0112A">
      <w:pPr>
        <w:rPr>
          <w:sz w:val="28"/>
        </w:rPr>
        <w:sectPr w:rsidR="00B0112A">
          <w:pgSz w:w="11910" w:h="16840"/>
          <w:pgMar w:top="1180" w:right="600" w:bottom="280" w:left="1000" w:header="720" w:footer="720" w:gutter="0"/>
          <w:cols w:space="720"/>
        </w:sectPr>
      </w:pP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78"/>
        <w:ind w:right="109" w:firstLine="427"/>
        <w:jc w:val="left"/>
        <w:rPr>
          <w:sz w:val="28"/>
        </w:rPr>
      </w:pPr>
      <w:r>
        <w:rPr>
          <w:sz w:val="28"/>
        </w:rPr>
        <w:lastRenderedPageBreak/>
        <w:t>иные</w:t>
      </w:r>
      <w:r>
        <w:rPr>
          <w:spacing w:val="2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29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B0112A" w:rsidRDefault="00C16CF4">
      <w:pPr>
        <w:pStyle w:val="a4"/>
        <w:numPr>
          <w:ilvl w:val="2"/>
          <w:numId w:val="3"/>
        </w:numPr>
        <w:tabs>
          <w:tab w:val="left" w:pos="1261"/>
        </w:tabs>
        <w:spacing w:line="321" w:lineRule="exact"/>
        <w:rPr>
          <w:sz w:val="28"/>
        </w:rPr>
      </w:pP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Оператора: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родства;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2"/>
        <w:ind w:right="109" w:firstLine="427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2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29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B0112A" w:rsidRDefault="00C16CF4">
      <w:pPr>
        <w:pStyle w:val="a4"/>
        <w:numPr>
          <w:ilvl w:val="2"/>
          <w:numId w:val="3"/>
        </w:numPr>
        <w:tabs>
          <w:tab w:val="left" w:pos="1261"/>
        </w:tabs>
        <w:spacing w:line="321" w:lineRule="exact"/>
        <w:rPr>
          <w:sz w:val="28"/>
        </w:rPr>
      </w:pPr>
      <w:r>
        <w:rPr>
          <w:sz w:val="28"/>
        </w:rPr>
        <w:t>Клиенты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контрагенты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(физические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лица):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2"/>
        <w:ind w:left="982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замещаемая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должность;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налогоплательщика;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расчетного счета;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right="113" w:firstLine="427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42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42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39"/>
          <w:sz w:val="28"/>
        </w:rPr>
        <w:t xml:space="preserve"> </w:t>
      </w:r>
      <w:r>
        <w:rPr>
          <w:sz w:val="28"/>
        </w:rPr>
        <w:t>клиентами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контрагентами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(физическими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лицами),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договоров.</w:t>
      </w:r>
    </w:p>
    <w:p w:rsidR="00B0112A" w:rsidRDefault="00C16CF4">
      <w:pPr>
        <w:pStyle w:val="a4"/>
        <w:numPr>
          <w:ilvl w:val="2"/>
          <w:numId w:val="3"/>
        </w:numPr>
        <w:tabs>
          <w:tab w:val="left" w:pos="1466"/>
          <w:tab w:val="left" w:pos="1467"/>
          <w:tab w:val="left" w:pos="3541"/>
          <w:tab w:val="left" w:pos="5260"/>
          <w:tab w:val="left" w:pos="6629"/>
          <w:tab w:val="left" w:pos="7056"/>
          <w:tab w:val="left" w:pos="8927"/>
        </w:tabs>
        <w:spacing w:before="2"/>
        <w:ind w:left="560" w:right="108" w:firstLine="0"/>
        <w:rPr>
          <w:sz w:val="28"/>
        </w:rPr>
      </w:pPr>
      <w:r>
        <w:rPr>
          <w:sz w:val="28"/>
        </w:rPr>
        <w:t>Представители</w:t>
      </w:r>
      <w:r>
        <w:rPr>
          <w:sz w:val="28"/>
        </w:rPr>
        <w:tab/>
        <w:t>(работники)</w:t>
      </w:r>
      <w:r>
        <w:rPr>
          <w:sz w:val="28"/>
        </w:rPr>
        <w:tab/>
        <w:t>клиентов</w:t>
      </w:r>
      <w:r>
        <w:rPr>
          <w:sz w:val="28"/>
        </w:rPr>
        <w:tab/>
        <w:t>и</w:t>
      </w:r>
      <w:r>
        <w:rPr>
          <w:sz w:val="28"/>
        </w:rPr>
        <w:tab/>
        <w:t>контрагентов</w:t>
      </w:r>
      <w:r>
        <w:rPr>
          <w:sz w:val="28"/>
        </w:rPr>
        <w:tab/>
      </w:r>
      <w:r>
        <w:rPr>
          <w:spacing w:val="-1"/>
          <w:sz w:val="28"/>
        </w:rPr>
        <w:t>Оператора</w:t>
      </w:r>
      <w:r>
        <w:rPr>
          <w:spacing w:val="-67"/>
          <w:sz w:val="28"/>
        </w:rPr>
        <w:t xml:space="preserve"> </w:t>
      </w:r>
      <w:r>
        <w:rPr>
          <w:sz w:val="28"/>
        </w:rPr>
        <w:t>(юридических лиц):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1" w:lineRule="exact"/>
        <w:ind w:left="982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ind w:left="982"/>
        <w:rPr>
          <w:sz w:val="28"/>
        </w:rPr>
      </w:pPr>
      <w:r>
        <w:rPr>
          <w:sz w:val="28"/>
        </w:rPr>
        <w:t>замещаемая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должность;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before="2"/>
        <w:ind w:right="109" w:firstLine="427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(работниками)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клиентов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контрагентов,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необходимые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4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договоров.</w:t>
      </w:r>
    </w:p>
    <w:p w:rsidR="00B0112A" w:rsidRPr="0015341A" w:rsidRDefault="0015341A" w:rsidP="0015341A">
      <w:pPr>
        <w:tabs>
          <w:tab w:val="left" w:pos="1093"/>
        </w:tabs>
        <w:ind w:right="106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Обработка Оператором биометрических персональных данных (сведений,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которые характеризуют физиологические и биологические особенности человека,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</w:t>
      </w:r>
      <w:r w:rsidR="00C16CF4" w:rsidRPr="0015341A">
        <w:rPr>
          <w:spacing w:val="133"/>
          <w:sz w:val="28"/>
        </w:rPr>
        <w:t xml:space="preserve"> </w:t>
      </w:r>
      <w:r w:rsidR="00C16CF4" w:rsidRPr="0015341A">
        <w:rPr>
          <w:sz w:val="28"/>
        </w:rPr>
        <w:t xml:space="preserve">основании  </w:t>
      </w:r>
      <w:r w:rsidR="00C16CF4" w:rsidRPr="0015341A">
        <w:rPr>
          <w:spacing w:val="63"/>
          <w:sz w:val="28"/>
        </w:rPr>
        <w:t xml:space="preserve"> </w:t>
      </w:r>
      <w:r w:rsidR="00C16CF4" w:rsidRPr="0015341A">
        <w:rPr>
          <w:sz w:val="28"/>
        </w:rPr>
        <w:t xml:space="preserve">которых  </w:t>
      </w:r>
      <w:r w:rsidR="00C16CF4" w:rsidRPr="0015341A">
        <w:rPr>
          <w:spacing w:val="63"/>
          <w:sz w:val="28"/>
        </w:rPr>
        <w:t xml:space="preserve"> </w:t>
      </w:r>
      <w:r w:rsidR="00C16CF4" w:rsidRPr="0015341A">
        <w:rPr>
          <w:sz w:val="28"/>
        </w:rPr>
        <w:t xml:space="preserve">можно  </w:t>
      </w:r>
      <w:r w:rsidR="00C16CF4" w:rsidRPr="0015341A">
        <w:rPr>
          <w:spacing w:val="63"/>
          <w:sz w:val="28"/>
        </w:rPr>
        <w:t xml:space="preserve"> </w:t>
      </w:r>
      <w:r w:rsidR="00C16CF4" w:rsidRPr="0015341A">
        <w:rPr>
          <w:sz w:val="28"/>
        </w:rPr>
        <w:t xml:space="preserve">установить  </w:t>
      </w:r>
      <w:r w:rsidR="00C16CF4" w:rsidRPr="0015341A">
        <w:rPr>
          <w:spacing w:val="61"/>
          <w:sz w:val="28"/>
        </w:rPr>
        <w:t xml:space="preserve"> </w:t>
      </w:r>
      <w:r w:rsidR="00C16CF4" w:rsidRPr="0015341A">
        <w:rPr>
          <w:sz w:val="28"/>
        </w:rPr>
        <w:t xml:space="preserve">его  </w:t>
      </w:r>
      <w:r w:rsidR="00C16CF4" w:rsidRPr="0015341A">
        <w:rPr>
          <w:spacing w:val="64"/>
          <w:sz w:val="28"/>
        </w:rPr>
        <w:t xml:space="preserve"> </w:t>
      </w:r>
      <w:r w:rsidR="00C16CF4" w:rsidRPr="0015341A">
        <w:rPr>
          <w:sz w:val="28"/>
        </w:rPr>
        <w:t xml:space="preserve">личность)  </w:t>
      </w:r>
      <w:r w:rsidR="00C16CF4" w:rsidRPr="0015341A">
        <w:rPr>
          <w:spacing w:val="60"/>
          <w:sz w:val="28"/>
        </w:rPr>
        <w:t xml:space="preserve"> </w:t>
      </w:r>
      <w:r w:rsidR="00C16CF4" w:rsidRPr="0015341A">
        <w:rPr>
          <w:sz w:val="28"/>
        </w:rPr>
        <w:t>осуществляется</w:t>
      </w:r>
      <w:r w:rsidR="00C16CF4" w:rsidRPr="0015341A">
        <w:rPr>
          <w:spacing w:val="-68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соответствии с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законодательством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Российской Федерации.</w:t>
      </w:r>
    </w:p>
    <w:p w:rsidR="00B0112A" w:rsidRPr="0015341A" w:rsidRDefault="0015341A" w:rsidP="0015341A">
      <w:pPr>
        <w:tabs>
          <w:tab w:val="left" w:pos="1251"/>
        </w:tabs>
        <w:ind w:right="102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Оператором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осуществляется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специальных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категорий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касающихся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расовой,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национальной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принадлежности,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политических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взглядов,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религиозных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или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философских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убеждений,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состояния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здоровья,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интимной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жизни,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исключением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случаев,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предусмотренных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законодательством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Российской</w:t>
      </w:r>
      <w:r w:rsidR="00C16CF4" w:rsidRPr="0015341A">
        <w:rPr>
          <w:spacing w:val="2"/>
          <w:sz w:val="28"/>
        </w:rPr>
        <w:t xml:space="preserve"> </w:t>
      </w:r>
      <w:r w:rsidR="00C16CF4" w:rsidRPr="0015341A">
        <w:rPr>
          <w:sz w:val="28"/>
        </w:rPr>
        <w:t>Федерации.</w:t>
      </w:r>
    </w:p>
    <w:p w:rsidR="00B0112A" w:rsidRDefault="00B0112A">
      <w:pPr>
        <w:pStyle w:val="a3"/>
        <w:ind w:left="0" w:firstLine="0"/>
        <w:jc w:val="left"/>
      </w:pPr>
    </w:p>
    <w:p w:rsidR="00B0112A" w:rsidRDefault="00C16CF4">
      <w:pPr>
        <w:pStyle w:val="Heading1"/>
        <w:numPr>
          <w:ilvl w:val="0"/>
          <w:numId w:val="12"/>
        </w:numPr>
        <w:tabs>
          <w:tab w:val="left" w:pos="2142"/>
        </w:tabs>
        <w:ind w:left="2141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0112A" w:rsidRPr="0015341A" w:rsidRDefault="0015341A" w:rsidP="0015341A">
      <w:pPr>
        <w:tabs>
          <w:tab w:val="left" w:pos="1383"/>
        </w:tabs>
        <w:spacing w:before="182" w:line="242" w:lineRule="auto"/>
        <w:ind w:right="109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 xml:space="preserve">Обработка   </w:t>
      </w:r>
      <w:r w:rsidR="00C16CF4" w:rsidRPr="0015341A">
        <w:rPr>
          <w:spacing w:val="43"/>
          <w:sz w:val="28"/>
        </w:rPr>
        <w:t xml:space="preserve"> </w:t>
      </w:r>
      <w:r w:rsidR="00C16CF4" w:rsidRPr="0015341A">
        <w:rPr>
          <w:sz w:val="28"/>
        </w:rPr>
        <w:t xml:space="preserve">персональных    </w:t>
      </w:r>
      <w:r w:rsidR="00C16CF4" w:rsidRPr="0015341A">
        <w:rPr>
          <w:spacing w:val="43"/>
          <w:sz w:val="28"/>
        </w:rPr>
        <w:t xml:space="preserve"> </w:t>
      </w:r>
      <w:r w:rsidR="00C16CF4" w:rsidRPr="0015341A">
        <w:rPr>
          <w:sz w:val="28"/>
        </w:rPr>
        <w:t xml:space="preserve">данных    </w:t>
      </w:r>
      <w:r w:rsidR="00C16CF4" w:rsidRPr="0015341A">
        <w:rPr>
          <w:spacing w:val="43"/>
          <w:sz w:val="28"/>
        </w:rPr>
        <w:t xml:space="preserve"> </w:t>
      </w:r>
      <w:r w:rsidR="00C16CF4" w:rsidRPr="0015341A">
        <w:rPr>
          <w:sz w:val="28"/>
        </w:rPr>
        <w:t xml:space="preserve">осуществляется    </w:t>
      </w:r>
      <w:r w:rsidR="00C16CF4" w:rsidRPr="0015341A">
        <w:rPr>
          <w:spacing w:val="45"/>
          <w:sz w:val="28"/>
        </w:rPr>
        <w:t xml:space="preserve"> </w:t>
      </w:r>
      <w:r w:rsidR="00C16CF4" w:rsidRPr="0015341A">
        <w:rPr>
          <w:sz w:val="28"/>
        </w:rPr>
        <w:t>Оператором</w:t>
      </w:r>
      <w:r w:rsidR="00C16CF4" w:rsidRPr="0015341A">
        <w:rPr>
          <w:spacing w:val="-68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соответствии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требованиями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законодательства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Российской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Федерации.</w:t>
      </w:r>
    </w:p>
    <w:p w:rsidR="00B0112A" w:rsidRPr="0015341A" w:rsidRDefault="0015341A" w:rsidP="0015341A">
      <w:pPr>
        <w:tabs>
          <w:tab w:val="left" w:pos="1136"/>
        </w:tabs>
        <w:ind w:right="103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Обработка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осуществляется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согласия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субъектов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 данных на обработку их персональных данных, а также без такового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случаях,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предусмотренных законодательством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Российской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Федерации.</w:t>
      </w:r>
    </w:p>
    <w:p w:rsidR="00B0112A" w:rsidRDefault="00B0112A">
      <w:pPr>
        <w:jc w:val="both"/>
        <w:rPr>
          <w:sz w:val="28"/>
        </w:rPr>
        <w:sectPr w:rsidR="00B0112A">
          <w:pgSz w:w="11910" w:h="16840"/>
          <w:pgMar w:top="1180" w:right="600" w:bottom="280" w:left="1000" w:header="720" w:footer="720" w:gutter="0"/>
          <w:cols w:space="720"/>
        </w:sectPr>
      </w:pPr>
    </w:p>
    <w:p w:rsidR="00B0112A" w:rsidRPr="0015341A" w:rsidRDefault="0015341A" w:rsidP="0015341A">
      <w:pPr>
        <w:tabs>
          <w:tab w:val="left" w:pos="1838"/>
          <w:tab w:val="left" w:pos="1839"/>
          <w:tab w:val="left" w:pos="3837"/>
          <w:tab w:val="left" w:pos="6332"/>
          <w:tab w:val="left" w:pos="7587"/>
        </w:tabs>
        <w:spacing w:before="78"/>
        <w:ind w:right="110"/>
        <w:jc w:val="both"/>
        <w:rPr>
          <w:sz w:val="28"/>
        </w:rPr>
      </w:pPr>
      <w:r>
        <w:rPr>
          <w:sz w:val="28"/>
        </w:rPr>
        <w:lastRenderedPageBreak/>
        <w:tab/>
      </w:r>
      <w:r w:rsidR="00C16CF4" w:rsidRPr="0015341A">
        <w:rPr>
          <w:sz w:val="28"/>
        </w:rPr>
        <w:t>Оператор</w:t>
      </w:r>
      <w:r w:rsidR="00C16CF4" w:rsidRPr="0015341A">
        <w:rPr>
          <w:sz w:val="28"/>
        </w:rPr>
        <w:tab/>
        <w:t>осуществляет</w:t>
      </w:r>
      <w:r w:rsidR="00C16CF4" w:rsidRPr="0015341A">
        <w:rPr>
          <w:sz w:val="28"/>
        </w:rPr>
        <w:tab/>
        <w:t>как</w:t>
      </w:r>
      <w:r>
        <w:rPr>
          <w:sz w:val="28"/>
        </w:rPr>
        <w:t xml:space="preserve"> </w:t>
      </w:r>
      <w:r w:rsidR="00C16CF4" w:rsidRPr="0015341A">
        <w:rPr>
          <w:spacing w:val="-1"/>
          <w:sz w:val="28"/>
        </w:rPr>
        <w:t>автоматизированную,</w:t>
      </w:r>
      <w:r w:rsidR="00C16CF4" w:rsidRPr="0015341A">
        <w:rPr>
          <w:spacing w:val="-68"/>
          <w:sz w:val="28"/>
        </w:rPr>
        <w:t xml:space="preserve"> </w:t>
      </w:r>
      <w:r w:rsidR="00C16CF4" w:rsidRPr="0015341A">
        <w:rPr>
          <w:sz w:val="28"/>
        </w:rPr>
        <w:t>так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и неавтоматизированную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обработку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139"/>
        </w:tabs>
        <w:ind w:right="109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К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обработке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допускаются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работники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Оператора,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должностные</w:t>
      </w:r>
      <w:r w:rsidR="00C16CF4" w:rsidRPr="0015341A">
        <w:rPr>
          <w:spacing w:val="-5"/>
          <w:sz w:val="28"/>
        </w:rPr>
        <w:t xml:space="preserve"> </w:t>
      </w:r>
      <w:r w:rsidR="00C16CF4" w:rsidRPr="0015341A">
        <w:rPr>
          <w:sz w:val="28"/>
        </w:rPr>
        <w:t>обязанности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которых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входит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обработка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053"/>
        </w:tabs>
        <w:spacing w:line="321" w:lineRule="exact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Обработка</w:t>
      </w:r>
      <w:r w:rsidR="00C16CF4" w:rsidRPr="0015341A">
        <w:rPr>
          <w:spacing w:val="-5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осуществляется</w:t>
      </w:r>
      <w:r w:rsidR="00C16CF4" w:rsidRPr="0015341A">
        <w:rPr>
          <w:spacing w:val="-5"/>
          <w:sz w:val="28"/>
        </w:rPr>
        <w:t xml:space="preserve"> </w:t>
      </w:r>
      <w:r w:rsidR="00C16CF4" w:rsidRPr="0015341A">
        <w:rPr>
          <w:sz w:val="28"/>
        </w:rPr>
        <w:t>путем: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line="242" w:lineRule="auto"/>
        <w:ind w:left="106" w:right="107" w:firstLine="454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от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line="317" w:lineRule="exact"/>
        <w:ind w:left="982"/>
        <w:rPr>
          <w:sz w:val="28"/>
        </w:rPr>
      </w:pP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ind w:left="106" w:right="112" w:firstLine="454"/>
        <w:rPr>
          <w:sz w:val="28"/>
        </w:rPr>
      </w:pP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line="321" w:lineRule="exact"/>
        <w:ind w:left="982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057"/>
        </w:tabs>
        <w:ind w:right="104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Не допускается раскрытие третьим лицам и распространение персональных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данных без согласия субъекта персональных данных, если иное не предусмотрено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федеральным законом. Согласие на обработку персональных данных, разрешенных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субъектом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для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распространения,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оформляется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отдельно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от иных согласий субъекта персональных данных на обработку его 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273"/>
        </w:tabs>
        <w:ind w:right="109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 xml:space="preserve">Передача  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    данных    органам    дознания    и    следствия,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Федеральную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налоговую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службу,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Пенсионный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фонд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Российской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Федерации,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Фонд социального страхования и другие уполномоченные органы исполнительной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власти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организации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осуществляется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соответствии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требованиями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законодательства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Российской Федерации.</w:t>
      </w:r>
    </w:p>
    <w:p w:rsidR="00B0112A" w:rsidRPr="0015341A" w:rsidRDefault="0015341A" w:rsidP="0015341A">
      <w:pPr>
        <w:tabs>
          <w:tab w:val="left" w:pos="1355"/>
        </w:tabs>
        <w:spacing w:before="1"/>
        <w:ind w:right="107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Оператор     принимает     необходимые     правовые,     организационные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71"/>
          <w:sz w:val="28"/>
        </w:rPr>
        <w:t xml:space="preserve"> </w:t>
      </w:r>
      <w:r w:rsidR="00C16CF4" w:rsidRPr="0015341A">
        <w:rPr>
          <w:sz w:val="28"/>
        </w:rPr>
        <w:t>технические</w:t>
      </w:r>
      <w:r w:rsidR="00C16CF4" w:rsidRPr="0015341A">
        <w:rPr>
          <w:spacing w:val="71"/>
          <w:sz w:val="28"/>
        </w:rPr>
        <w:t xml:space="preserve"> </w:t>
      </w:r>
      <w:r w:rsidR="00C16CF4" w:rsidRPr="0015341A">
        <w:rPr>
          <w:sz w:val="28"/>
        </w:rPr>
        <w:t>меры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для</w:t>
      </w:r>
      <w:r w:rsidR="00C16CF4" w:rsidRPr="0015341A">
        <w:rPr>
          <w:spacing w:val="71"/>
          <w:sz w:val="28"/>
        </w:rPr>
        <w:t xml:space="preserve"> </w:t>
      </w:r>
      <w:r w:rsidR="00C16CF4" w:rsidRPr="0015341A">
        <w:rPr>
          <w:sz w:val="28"/>
        </w:rPr>
        <w:t>защиты</w:t>
      </w:r>
      <w:r w:rsidR="00C16CF4" w:rsidRPr="0015341A">
        <w:rPr>
          <w:spacing w:val="71"/>
          <w:sz w:val="28"/>
        </w:rPr>
        <w:t xml:space="preserve"> </w:t>
      </w:r>
      <w:r w:rsidR="00C16CF4" w:rsidRPr="0015341A">
        <w:rPr>
          <w:sz w:val="28"/>
        </w:rPr>
        <w:t>персональных   данных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от   неправомерного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или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случайного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доступа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ним,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уничтожения,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изменения,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блокирования,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распространения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других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несанкционированных действий,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том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числе: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spacing w:before="1" w:line="322" w:lineRule="exact"/>
        <w:ind w:left="982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обработке;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ind w:right="113" w:firstLine="593"/>
        <w:rPr>
          <w:sz w:val="28"/>
        </w:rPr>
      </w:pPr>
      <w:r>
        <w:rPr>
          <w:sz w:val="28"/>
        </w:rPr>
        <w:t>принимает локальные нормативные акты и иные документы, регулирующие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ind w:right="110" w:firstLine="593"/>
        <w:rPr>
          <w:sz w:val="28"/>
        </w:rPr>
      </w:pPr>
      <w:r>
        <w:rPr>
          <w:sz w:val="28"/>
        </w:rPr>
        <w:t>назначает лиц, ответственных за обеспечение безопасности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Оператора;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spacing w:line="321" w:lineRule="exact"/>
        <w:ind w:left="982"/>
        <w:rPr>
          <w:sz w:val="28"/>
        </w:rPr>
      </w:pPr>
      <w:r>
        <w:rPr>
          <w:sz w:val="28"/>
        </w:rPr>
        <w:t>создает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данными;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spacing w:before="1" w:line="322" w:lineRule="exact"/>
        <w:ind w:left="982"/>
        <w:rPr>
          <w:sz w:val="28"/>
        </w:rPr>
      </w:pPr>
      <w:r>
        <w:rPr>
          <w:sz w:val="28"/>
        </w:rPr>
        <w:t>организует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ind w:right="102" w:firstLine="593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персональные данные;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ind w:right="113" w:firstLine="593"/>
        <w:rPr>
          <w:sz w:val="28"/>
        </w:rPr>
      </w:pPr>
      <w:r>
        <w:rPr>
          <w:sz w:val="28"/>
        </w:rPr>
        <w:t>хранит</w:t>
      </w:r>
      <w:r>
        <w:rPr>
          <w:spacing w:val="70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 сохранность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исключается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неправомерный доступ к</w:t>
      </w:r>
      <w:r>
        <w:rPr>
          <w:spacing w:val="-2"/>
          <w:sz w:val="28"/>
        </w:rPr>
        <w:t xml:space="preserve"> </w:t>
      </w:r>
      <w:r>
        <w:rPr>
          <w:sz w:val="28"/>
        </w:rPr>
        <w:t>ним;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spacing w:line="242" w:lineRule="auto"/>
        <w:ind w:right="106" w:firstLine="593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ind w:right="103" w:firstLine="59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 проверок условий обработки персональных данных в Учреждении.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мерах,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необходимых</w:t>
      </w:r>
    </w:p>
    <w:p w:rsidR="00B0112A" w:rsidRDefault="00B0112A">
      <w:pPr>
        <w:jc w:val="both"/>
        <w:rPr>
          <w:sz w:val="28"/>
        </w:rPr>
        <w:sectPr w:rsidR="00B0112A">
          <w:pgSz w:w="11910" w:h="16840"/>
          <w:pgMar w:top="1180" w:right="600" w:bottom="280" w:left="1000" w:header="720" w:footer="720" w:gutter="0"/>
          <w:cols w:space="720"/>
        </w:sectPr>
      </w:pPr>
    </w:p>
    <w:p w:rsidR="00B0112A" w:rsidRDefault="00C16CF4">
      <w:pPr>
        <w:pStyle w:val="a3"/>
        <w:spacing w:before="78"/>
        <w:ind w:left="106" w:right="101" w:firstLine="0"/>
      </w:pPr>
      <w:r>
        <w:lastRenderedPageBreak/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докладывает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-67"/>
        </w:rPr>
        <w:t xml:space="preserve"> </w:t>
      </w:r>
      <w:r>
        <w:t>либо председатель</w:t>
      </w:r>
      <w:r>
        <w:rPr>
          <w:spacing w:val="-1"/>
        </w:rPr>
        <w:t xml:space="preserve"> </w:t>
      </w:r>
      <w:r>
        <w:t>комиссии;</w:t>
      </w:r>
    </w:p>
    <w:p w:rsidR="00B0112A" w:rsidRPr="0015341A" w:rsidRDefault="0015341A" w:rsidP="0015341A">
      <w:pPr>
        <w:tabs>
          <w:tab w:val="left" w:pos="1237"/>
        </w:tabs>
        <w:ind w:right="105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Оператор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осуществляет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хранение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форме,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позволяющей определить субъекта персональных данных, не дольше, чем этого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требуют цели обработки персональных данных, если срок хранения 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не установлен федеральным законом,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договором.</w:t>
      </w:r>
    </w:p>
    <w:p w:rsidR="00B0112A" w:rsidRPr="0015341A" w:rsidRDefault="0015341A" w:rsidP="0015341A">
      <w:pPr>
        <w:tabs>
          <w:tab w:val="left" w:pos="1370"/>
        </w:tabs>
        <w:ind w:right="105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При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сборе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Оператор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обеспечивает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запись,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систематизацию,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накопление,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хранение,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уточнение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(обновление,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изменение),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 xml:space="preserve">извлечение    </w:t>
      </w:r>
      <w:r w:rsidR="00C16CF4" w:rsidRPr="0015341A">
        <w:rPr>
          <w:spacing w:val="60"/>
          <w:sz w:val="28"/>
        </w:rPr>
        <w:t xml:space="preserve"> </w:t>
      </w:r>
      <w:r w:rsidR="00C16CF4" w:rsidRPr="0015341A">
        <w:rPr>
          <w:sz w:val="28"/>
        </w:rPr>
        <w:t xml:space="preserve">персональных     </w:t>
      </w:r>
      <w:r w:rsidR="00C16CF4" w:rsidRPr="0015341A">
        <w:rPr>
          <w:spacing w:val="59"/>
          <w:sz w:val="28"/>
        </w:rPr>
        <w:t xml:space="preserve"> </w:t>
      </w:r>
      <w:r w:rsidR="00C16CF4" w:rsidRPr="0015341A">
        <w:rPr>
          <w:sz w:val="28"/>
        </w:rPr>
        <w:t xml:space="preserve">данных     </w:t>
      </w:r>
      <w:r w:rsidR="00C16CF4" w:rsidRPr="0015341A">
        <w:rPr>
          <w:spacing w:val="59"/>
          <w:sz w:val="28"/>
        </w:rPr>
        <w:t xml:space="preserve"> </w:t>
      </w:r>
      <w:r w:rsidR="00C16CF4" w:rsidRPr="0015341A">
        <w:rPr>
          <w:sz w:val="28"/>
        </w:rPr>
        <w:t xml:space="preserve">граждан     </w:t>
      </w:r>
      <w:r w:rsidR="00C16CF4" w:rsidRPr="0015341A">
        <w:rPr>
          <w:spacing w:val="59"/>
          <w:sz w:val="28"/>
        </w:rPr>
        <w:t xml:space="preserve"> </w:t>
      </w:r>
      <w:r w:rsidR="00C16CF4" w:rsidRPr="0015341A">
        <w:rPr>
          <w:sz w:val="28"/>
        </w:rPr>
        <w:t xml:space="preserve">Российской     </w:t>
      </w:r>
      <w:r w:rsidR="00C16CF4" w:rsidRPr="0015341A">
        <w:rPr>
          <w:spacing w:val="59"/>
          <w:sz w:val="28"/>
        </w:rPr>
        <w:t xml:space="preserve"> </w:t>
      </w:r>
      <w:r w:rsidR="00C16CF4" w:rsidRPr="0015341A">
        <w:rPr>
          <w:sz w:val="28"/>
        </w:rPr>
        <w:t>Федерации</w:t>
      </w:r>
      <w:r w:rsidR="00C16CF4" w:rsidRPr="0015341A">
        <w:rPr>
          <w:spacing w:val="-68"/>
          <w:sz w:val="28"/>
        </w:rPr>
        <w:t xml:space="preserve"> </w:t>
      </w:r>
      <w:r w:rsidR="00C16CF4" w:rsidRPr="0015341A">
        <w:rPr>
          <w:sz w:val="28"/>
        </w:rPr>
        <w:t>с использованием баз данных, находящихся на территории Российской Федерации,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исключением случаев,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указанных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Законе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о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данных.</w:t>
      </w:r>
    </w:p>
    <w:p w:rsidR="00B0112A" w:rsidRDefault="00B0112A">
      <w:pPr>
        <w:pStyle w:val="a3"/>
        <w:spacing w:before="1"/>
        <w:ind w:left="0" w:firstLine="0"/>
        <w:jc w:val="left"/>
      </w:pPr>
    </w:p>
    <w:p w:rsidR="00B0112A" w:rsidRDefault="00C16CF4">
      <w:pPr>
        <w:pStyle w:val="Heading1"/>
        <w:numPr>
          <w:ilvl w:val="0"/>
          <w:numId w:val="12"/>
        </w:numPr>
        <w:tabs>
          <w:tab w:val="left" w:pos="1881"/>
        </w:tabs>
        <w:ind w:left="1786" w:right="1573" w:hanging="188"/>
        <w:jc w:val="left"/>
      </w:pPr>
      <w:r>
        <w:t>Актуализация, исправление, удаление и уничтожение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 запросы</w:t>
      </w:r>
      <w:r>
        <w:rPr>
          <w:spacing w:val="-4"/>
        </w:rPr>
        <w:t xml:space="preserve"> </w:t>
      </w:r>
      <w:r>
        <w:t>субъектов</w:t>
      </w:r>
    </w:p>
    <w:p w:rsidR="00B0112A" w:rsidRDefault="00C16CF4">
      <w:pPr>
        <w:spacing w:line="321" w:lineRule="exact"/>
        <w:ind w:left="2922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доступ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персональным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данным</w:t>
      </w:r>
    </w:p>
    <w:p w:rsidR="00B0112A" w:rsidRPr="0015341A" w:rsidRDefault="0015341A" w:rsidP="0015341A">
      <w:pPr>
        <w:tabs>
          <w:tab w:val="left" w:pos="1196"/>
        </w:tabs>
        <w:spacing w:before="185"/>
        <w:ind w:right="104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Подтверждение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факта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Оператором,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правовые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основания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цели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также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иные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 xml:space="preserve">сведения, указанные в </w:t>
      </w:r>
      <w:proofErr w:type="gramStart"/>
      <w:r w:rsidR="00C16CF4" w:rsidRPr="0015341A">
        <w:rPr>
          <w:sz w:val="28"/>
        </w:rPr>
        <w:t>ч</w:t>
      </w:r>
      <w:proofErr w:type="gramEnd"/>
      <w:r w:rsidR="00C16CF4" w:rsidRPr="0015341A">
        <w:rPr>
          <w:sz w:val="28"/>
        </w:rPr>
        <w:t>. 7 ст. 14 Закона о персональных данных, предоставляются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 xml:space="preserve">Оператором   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 xml:space="preserve">субъекту   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 xml:space="preserve">персональных   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     или     его     представителю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обращении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либо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при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получении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запроса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субъекта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или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его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представителя.</w:t>
      </w:r>
    </w:p>
    <w:p w:rsidR="00B0112A" w:rsidRDefault="00C16CF4">
      <w:pPr>
        <w:pStyle w:val="a3"/>
        <w:ind w:left="132" w:right="108"/>
      </w:pPr>
      <w:r>
        <w:t>В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относящиеся к другим субъектам персональных данных, за исключением случаев,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законные</w:t>
      </w:r>
      <w:r>
        <w:rPr>
          <w:spacing w:val="-2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B0112A" w:rsidRDefault="00C16CF4">
      <w:pPr>
        <w:pStyle w:val="a3"/>
        <w:spacing w:line="321" w:lineRule="exact"/>
        <w:ind w:left="560" w:firstLine="0"/>
      </w:pPr>
      <w:r>
        <w:t>Запрос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содержать: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ind w:right="108" w:firstLine="427"/>
        <w:rPr>
          <w:sz w:val="28"/>
        </w:rPr>
      </w:pP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или его представителя, сведения о дате выдачи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 выдавшем 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before="1"/>
        <w:ind w:right="104" w:firstLine="427"/>
        <w:rPr>
          <w:sz w:val="28"/>
        </w:rPr>
      </w:pPr>
      <w:r>
        <w:rPr>
          <w:sz w:val="28"/>
        </w:rPr>
        <w:t xml:space="preserve">сведения,  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    участие   субъекта    персональных    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 отношениях с Оператором (номер договора, дата заключения договора, условное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 Оператором;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line="320" w:lineRule="exact"/>
        <w:ind w:left="982"/>
        <w:rPr>
          <w:sz w:val="28"/>
        </w:rPr>
      </w:pP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представителя.</w:t>
      </w:r>
    </w:p>
    <w:p w:rsidR="00B0112A" w:rsidRDefault="00C16CF4">
      <w:pPr>
        <w:pStyle w:val="a3"/>
        <w:spacing w:before="2"/>
        <w:ind w:left="132" w:right="105"/>
      </w:pPr>
      <w:r>
        <w:t>Запрос может быть направлен в форме электронного документа и подписан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0112A" w:rsidRDefault="00C16CF4">
      <w:pPr>
        <w:pStyle w:val="a3"/>
        <w:ind w:left="132" w:right="101"/>
      </w:pPr>
      <w:r>
        <w:t>Если</w:t>
      </w:r>
      <w:r>
        <w:rPr>
          <w:spacing w:val="30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обращении</w:t>
      </w:r>
      <w:r>
        <w:rPr>
          <w:spacing w:val="97"/>
        </w:rPr>
        <w:t xml:space="preserve"> </w:t>
      </w:r>
      <w:r>
        <w:t>(запросе)</w:t>
      </w:r>
      <w:r>
        <w:rPr>
          <w:spacing w:val="100"/>
        </w:rPr>
        <w:t xml:space="preserve"> </w:t>
      </w:r>
      <w:r>
        <w:t>субъекта</w:t>
      </w:r>
      <w:r>
        <w:rPr>
          <w:spacing w:val="99"/>
        </w:rPr>
        <w:t xml:space="preserve"> </w:t>
      </w:r>
      <w:r>
        <w:t>персональных</w:t>
      </w:r>
      <w:r>
        <w:rPr>
          <w:spacing w:val="98"/>
        </w:rPr>
        <w:t xml:space="preserve"> </w:t>
      </w:r>
      <w:r>
        <w:t>данных</w:t>
      </w:r>
      <w:r>
        <w:rPr>
          <w:spacing w:val="98"/>
        </w:rPr>
        <w:t xml:space="preserve"> </w:t>
      </w:r>
      <w:r>
        <w:t>не</w:t>
      </w:r>
      <w:r>
        <w:rPr>
          <w:spacing w:val="97"/>
        </w:rPr>
        <w:t xml:space="preserve"> </w:t>
      </w:r>
      <w:r>
        <w:t>отражены</w:t>
      </w:r>
      <w:r>
        <w:rPr>
          <w:spacing w:val="-68"/>
        </w:rPr>
        <w:t xml:space="preserve"> </w:t>
      </w:r>
      <w:r>
        <w:t>в соответствии с требованиями Закона о персональных данных все необходимые</w:t>
      </w:r>
      <w:r>
        <w:rPr>
          <w:spacing w:val="1"/>
        </w:rPr>
        <w:t xml:space="preserve"> </w:t>
      </w:r>
      <w:r>
        <w:t>сведения или субъект не обладает правами доступа к запрашиваемой информации,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3"/>
        </w:rPr>
        <w:t xml:space="preserve"> </w:t>
      </w:r>
      <w:r>
        <w:t>отказ.</w:t>
      </w:r>
    </w:p>
    <w:p w:rsidR="00B0112A" w:rsidRDefault="00C16CF4">
      <w:pPr>
        <w:pStyle w:val="a3"/>
        <w:ind w:left="132" w:right="109"/>
      </w:pPr>
      <w:r>
        <w:t>Право субъекта персональных данных на доступ к его персональным данным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 </w:t>
      </w:r>
      <w:proofErr w:type="gramStart"/>
      <w:r>
        <w:t>ч</w:t>
      </w:r>
      <w:proofErr w:type="gramEnd"/>
      <w:r>
        <w:t>. 8</w:t>
      </w:r>
      <w:r>
        <w:rPr>
          <w:spacing w:val="2"/>
        </w:rPr>
        <w:t xml:space="preserve"> </w:t>
      </w:r>
      <w:r>
        <w:t>ст. 14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</w:p>
    <w:p w:rsidR="00B0112A" w:rsidRDefault="00B0112A">
      <w:pPr>
        <w:sectPr w:rsidR="00B0112A">
          <w:pgSz w:w="11910" w:h="16840"/>
          <w:pgMar w:top="1180" w:right="600" w:bottom="280" w:left="1000" w:header="720" w:footer="720" w:gutter="0"/>
          <w:cols w:space="720"/>
        </w:sectPr>
      </w:pPr>
    </w:p>
    <w:p w:rsidR="00B0112A" w:rsidRDefault="00C16CF4">
      <w:pPr>
        <w:pStyle w:val="a3"/>
        <w:spacing w:before="78"/>
        <w:ind w:left="132" w:right="102" w:firstLine="0"/>
      </w:pPr>
      <w:r>
        <w:lastRenderedPageBreak/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proofErr w:type="gramStart"/>
      <w:r>
        <w:t>числе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нарушает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законные</w:t>
      </w:r>
      <w:r>
        <w:rPr>
          <w:spacing w:val="-3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лиц.</w:t>
      </w:r>
    </w:p>
    <w:p w:rsidR="00B0112A" w:rsidRPr="0015341A" w:rsidRDefault="0015341A" w:rsidP="0015341A">
      <w:pPr>
        <w:tabs>
          <w:tab w:val="left" w:pos="1163"/>
        </w:tabs>
        <w:ind w:right="101"/>
        <w:jc w:val="both"/>
        <w:rPr>
          <w:sz w:val="28"/>
        </w:rPr>
      </w:pPr>
      <w:r>
        <w:rPr>
          <w:sz w:val="28"/>
        </w:rPr>
        <w:tab/>
      </w:r>
      <w:proofErr w:type="gramStart"/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случае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выявления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неточных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обращении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субъекта</w:t>
      </w:r>
      <w:r w:rsidR="00C16CF4" w:rsidRPr="0015341A">
        <w:rPr>
          <w:spacing w:val="7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7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или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его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представителя   либо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по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их   запросу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или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запросу</w:t>
      </w:r>
      <w:r w:rsidR="00C16CF4" w:rsidRPr="0015341A">
        <w:rPr>
          <w:spacing w:val="1"/>
          <w:sz w:val="28"/>
        </w:rPr>
        <w:t xml:space="preserve"> </w:t>
      </w:r>
      <w:proofErr w:type="spellStart"/>
      <w:r w:rsidR="00C16CF4" w:rsidRPr="0015341A">
        <w:rPr>
          <w:sz w:val="28"/>
        </w:rPr>
        <w:t>Роскомнадзора</w:t>
      </w:r>
      <w:proofErr w:type="spellEnd"/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Оператор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осуществляет</w:t>
      </w:r>
      <w:r w:rsidR="00C16CF4" w:rsidRPr="0015341A">
        <w:rPr>
          <w:spacing w:val="71"/>
          <w:sz w:val="28"/>
        </w:rPr>
        <w:t xml:space="preserve"> </w:t>
      </w:r>
      <w:r w:rsidR="00C16CF4" w:rsidRPr="0015341A">
        <w:rPr>
          <w:sz w:val="28"/>
        </w:rPr>
        <w:t>блокирование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39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108"/>
          <w:sz w:val="28"/>
        </w:rPr>
        <w:t xml:space="preserve"> </w:t>
      </w:r>
      <w:r w:rsidR="00C16CF4" w:rsidRPr="0015341A">
        <w:rPr>
          <w:sz w:val="28"/>
        </w:rPr>
        <w:t>относящихся</w:t>
      </w:r>
      <w:r w:rsidR="00C16CF4" w:rsidRPr="0015341A">
        <w:rPr>
          <w:spacing w:val="106"/>
          <w:sz w:val="28"/>
        </w:rPr>
        <w:t xml:space="preserve"> </w:t>
      </w:r>
      <w:r w:rsidR="00C16CF4" w:rsidRPr="0015341A">
        <w:rPr>
          <w:sz w:val="28"/>
        </w:rPr>
        <w:t>к</w:t>
      </w:r>
      <w:r w:rsidR="00C16CF4" w:rsidRPr="0015341A">
        <w:rPr>
          <w:spacing w:val="110"/>
          <w:sz w:val="28"/>
        </w:rPr>
        <w:t xml:space="preserve"> </w:t>
      </w:r>
      <w:r w:rsidR="00C16CF4" w:rsidRPr="0015341A">
        <w:rPr>
          <w:sz w:val="28"/>
        </w:rPr>
        <w:t>этому</w:t>
      </w:r>
      <w:r w:rsidR="00C16CF4" w:rsidRPr="0015341A">
        <w:rPr>
          <w:spacing w:val="105"/>
          <w:sz w:val="28"/>
        </w:rPr>
        <w:t xml:space="preserve"> </w:t>
      </w:r>
      <w:r w:rsidR="00C16CF4" w:rsidRPr="0015341A">
        <w:rPr>
          <w:sz w:val="28"/>
        </w:rPr>
        <w:t>субъекту</w:t>
      </w:r>
      <w:r w:rsidR="00C16CF4" w:rsidRPr="0015341A">
        <w:rPr>
          <w:spacing w:val="108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07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-68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момента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такого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обращения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или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получения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указанного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запроса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период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проверки, если блокирование персональных данных не нарушает права и законные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интересы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субъекта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или третьих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лиц.</w:t>
      </w:r>
      <w:proofErr w:type="gramEnd"/>
    </w:p>
    <w:p w:rsidR="00B0112A" w:rsidRDefault="00C16CF4">
      <w:pPr>
        <w:pStyle w:val="a3"/>
        <w:ind w:left="132" w:right="11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факта</w:t>
      </w:r>
      <w:r>
        <w:rPr>
          <w:spacing w:val="70"/>
        </w:rPr>
        <w:t xml:space="preserve"> </w:t>
      </w:r>
      <w:r>
        <w:t>неточности</w:t>
      </w:r>
      <w:r>
        <w:rPr>
          <w:spacing w:val="70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Оператор</w:t>
      </w:r>
      <w:r>
        <w:rPr>
          <w:spacing w:val="-67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   сведений,   представленных   субъектом   персональных   данных</w:t>
      </w:r>
      <w:r>
        <w:rPr>
          <w:spacing w:val="1"/>
        </w:rPr>
        <w:t xml:space="preserve"> </w:t>
      </w:r>
      <w:r>
        <w:t xml:space="preserve">или его представителем либо </w:t>
      </w:r>
      <w:proofErr w:type="spellStart"/>
      <w:r>
        <w:t>Роскомнадзором</w:t>
      </w:r>
      <w:proofErr w:type="spellEnd"/>
      <w:r>
        <w:t>, или иных необходимых документов</w:t>
      </w:r>
      <w:r>
        <w:rPr>
          <w:spacing w:val="-67"/>
        </w:rPr>
        <w:t xml:space="preserve"> </w:t>
      </w:r>
      <w:r>
        <w:t>уточняет персональные данные в течение семи рабочих дней со дня представления</w:t>
      </w:r>
      <w:r>
        <w:rPr>
          <w:spacing w:val="1"/>
        </w:rPr>
        <w:t xml:space="preserve"> </w:t>
      </w:r>
      <w:r>
        <w:t>таких сведений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снимает</w:t>
      </w:r>
      <w:r>
        <w:rPr>
          <w:spacing w:val="-3"/>
        </w:rPr>
        <w:t xml:space="preserve"> </w:t>
      </w:r>
      <w:r>
        <w:t>блокирование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B0112A" w:rsidRPr="0015341A" w:rsidRDefault="0015341A" w:rsidP="0015341A">
      <w:pPr>
        <w:tabs>
          <w:tab w:val="left" w:pos="1167"/>
        </w:tabs>
        <w:spacing w:before="1"/>
        <w:ind w:right="101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случае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выявления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неправомерной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обработки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при обращении (запросе) субъекта персональных данных или его представителя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либо</w:t>
      </w:r>
      <w:r w:rsidR="00C16CF4" w:rsidRPr="0015341A">
        <w:rPr>
          <w:spacing w:val="1"/>
          <w:sz w:val="28"/>
        </w:rPr>
        <w:t xml:space="preserve"> </w:t>
      </w:r>
      <w:proofErr w:type="spellStart"/>
      <w:r w:rsidR="00C16CF4" w:rsidRPr="0015341A">
        <w:rPr>
          <w:sz w:val="28"/>
        </w:rPr>
        <w:t>Роскомнадзора</w:t>
      </w:r>
      <w:proofErr w:type="spellEnd"/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Оператор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осуществляет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блокирование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неправомерно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обрабатываемых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относящихся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этому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субъекту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5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момента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такого обращения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или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получения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запроса.</w:t>
      </w:r>
    </w:p>
    <w:p w:rsidR="00B0112A" w:rsidRPr="0015341A" w:rsidRDefault="0015341A" w:rsidP="0015341A">
      <w:pPr>
        <w:tabs>
          <w:tab w:val="left" w:pos="1076"/>
        </w:tabs>
        <w:ind w:right="106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При достижении целей обработки персональных данных, а также в случае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отзыва субъектом персональных данных согласия на их обработку персональные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данные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подлежат уничтожению,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если: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ind w:left="106" w:right="109" w:firstLine="454"/>
        <w:rPr>
          <w:sz w:val="28"/>
        </w:rPr>
      </w:pP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выгодоприобретателем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 данных;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ind w:left="106" w:right="111" w:firstLine="454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на основаниях, предусмотренных Законом 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 законами;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ind w:left="106" w:right="110" w:firstLine="454"/>
        <w:rPr>
          <w:sz w:val="28"/>
        </w:rPr>
      </w:pPr>
      <w:r>
        <w:rPr>
          <w:sz w:val="28"/>
        </w:rPr>
        <w:t xml:space="preserve">иное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не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предусмотрено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другим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соглашением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между   </w:t>
      </w:r>
      <w:r>
        <w:rPr>
          <w:spacing w:val="26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субъектом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B0112A" w:rsidRDefault="00B0112A">
      <w:pPr>
        <w:pStyle w:val="a3"/>
        <w:ind w:left="0" w:firstLine="0"/>
        <w:jc w:val="left"/>
        <w:rPr>
          <w:sz w:val="20"/>
        </w:rPr>
      </w:pPr>
    </w:p>
    <w:p w:rsidR="00B0112A" w:rsidRDefault="00B0112A">
      <w:pPr>
        <w:pStyle w:val="a3"/>
        <w:ind w:left="0" w:firstLine="0"/>
        <w:jc w:val="left"/>
        <w:rPr>
          <w:sz w:val="20"/>
        </w:rPr>
      </w:pPr>
    </w:p>
    <w:p w:rsidR="00B0112A" w:rsidRDefault="00772D5A">
      <w:pPr>
        <w:pStyle w:val="a3"/>
        <w:spacing w:before="8"/>
        <w:ind w:left="0" w:firstLine="0"/>
        <w:jc w:val="left"/>
      </w:pPr>
      <w:r>
        <w:pict>
          <v:shape id="_x0000_s1026" style="position:absolute;margin-left:209.8pt;margin-top:18.8pt;width:209.65pt;height:.1pt;z-index:-251658752;mso-wrap-distance-left:0;mso-wrap-distance-right:0;mso-position-horizontal-relative:page" coordorigin="4196,376" coordsize="4193,0" path="m4196,376r4192,e" filled="f" strokeweight=".22978mm">
            <v:path arrowok="t"/>
            <w10:wrap type="topAndBottom" anchorx="page"/>
          </v:shape>
        </w:pict>
      </w:r>
    </w:p>
    <w:sectPr w:rsidR="00B0112A" w:rsidSect="00B0112A">
      <w:pgSz w:w="11910" w:h="16840"/>
      <w:pgMar w:top="1180" w:right="6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85B"/>
    <w:multiLevelType w:val="hybridMultilevel"/>
    <w:tmpl w:val="E398BDA4"/>
    <w:lvl w:ilvl="0" w:tplc="D6EEE2FA">
      <w:start w:val="1"/>
      <w:numFmt w:val="decimal"/>
      <w:lvlText w:val="%1."/>
      <w:lvlJc w:val="left"/>
      <w:pPr>
        <w:ind w:left="413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D01FE0">
      <w:numFmt w:val="bullet"/>
      <w:lvlText w:val="•"/>
      <w:lvlJc w:val="left"/>
      <w:pPr>
        <w:ind w:left="4756" w:hanging="281"/>
      </w:pPr>
      <w:rPr>
        <w:rFonts w:hint="default"/>
        <w:lang w:val="ru-RU" w:eastAsia="en-US" w:bidi="ar-SA"/>
      </w:rPr>
    </w:lvl>
    <w:lvl w:ilvl="2" w:tplc="5418B2C2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3" w:tplc="67A0E87E">
      <w:numFmt w:val="bullet"/>
      <w:lvlText w:val="•"/>
      <w:lvlJc w:val="left"/>
      <w:pPr>
        <w:ind w:left="5989" w:hanging="281"/>
      </w:pPr>
      <w:rPr>
        <w:rFonts w:hint="default"/>
        <w:lang w:val="ru-RU" w:eastAsia="en-US" w:bidi="ar-SA"/>
      </w:rPr>
    </w:lvl>
    <w:lvl w:ilvl="4" w:tplc="F0B27386">
      <w:numFmt w:val="bullet"/>
      <w:lvlText w:val="•"/>
      <w:lvlJc w:val="left"/>
      <w:pPr>
        <w:ind w:left="6606" w:hanging="281"/>
      </w:pPr>
      <w:rPr>
        <w:rFonts w:hint="default"/>
        <w:lang w:val="ru-RU" w:eastAsia="en-US" w:bidi="ar-SA"/>
      </w:rPr>
    </w:lvl>
    <w:lvl w:ilvl="5" w:tplc="747A10F6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6" w:tplc="139834AE">
      <w:numFmt w:val="bullet"/>
      <w:lvlText w:val="•"/>
      <w:lvlJc w:val="left"/>
      <w:pPr>
        <w:ind w:left="7839" w:hanging="281"/>
      </w:pPr>
      <w:rPr>
        <w:rFonts w:hint="default"/>
        <w:lang w:val="ru-RU" w:eastAsia="en-US" w:bidi="ar-SA"/>
      </w:rPr>
    </w:lvl>
    <w:lvl w:ilvl="7" w:tplc="4DD6741E">
      <w:numFmt w:val="bullet"/>
      <w:lvlText w:val="•"/>
      <w:lvlJc w:val="left"/>
      <w:pPr>
        <w:ind w:left="8456" w:hanging="281"/>
      </w:pPr>
      <w:rPr>
        <w:rFonts w:hint="default"/>
        <w:lang w:val="ru-RU" w:eastAsia="en-US" w:bidi="ar-SA"/>
      </w:rPr>
    </w:lvl>
    <w:lvl w:ilvl="8" w:tplc="0A2A6A4A">
      <w:numFmt w:val="bullet"/>
      <w:lvlText w:val="•"/>
      <w:lvlJc w:val="left"/>
      <w:pPr>
        <w:ind w:left="9073" w:hanging="281"/>
      </w:pPr>
      <w:rPr>
        <w:rFonts w:hint="default"/>
        <w:lang w:val="ru-RU" w:eastAsia="en-US" w:bidi="ar-SA"/>
      </w:rPr>
    </w:lvl>
  </w:abstractNum>
  <w:abstractNum w:abstractNumId="1">
    <w:nsid w:val="121B3CD7"/>
    <w:multiLevelType w:val="hybridMultilevel"/>
    <w:tmpl w:val="80187598"/>
    <w:lvl w:ilvl="0" w:tplc="A386EE08">
      <w:numFmt w:val="bullet"/>
      <w:lvlText w:val="-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92FE7C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2" w:tplc="7AF81790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40625CB4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4" w:tplc="B7780AC8">
      <w:numFmt w:val="bullet"/>
      <w:lvlText w:val="•"/>
      <w:lvlJc w:val="left"/>
      <w:pPr>
        <w:ind w:left="4206" w:hanging="281"/>
      </w:pPr>
      <w:rPr>
        <w:rFonts w:hint="default"/>
        <w:lang w:val="ru-RU" w:eastAsia="en-US" w:bidi="ar-SA"/>
      </w:rPr>
    </w:lvl>
    <w:lvl w:ilvl="5" w:tplc="FD6823E0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B27826BA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178A815C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3BD6CB80">
      <w:numFmt w:val="bullet"/>
      <w:lvlText w:val="•"/>
      <w:lvlJc w:val="left"/>
      <w:pPr>
        <w:ind w:left="8273" w:hanging="281"/>
      </w:pPr>
      <w:rPr>
        <w:rFonts w:hint="default"/>
        <w:lang w:val="ru-RU" w:eastAsia="en-US" w:bidi="ar-SA"/>
      </w:rPr>
    </w:lvl>
  </w:abstractNum>
  <w:abstractNum w:abstractNumId="2">
    <w:nsid w:val="23552C3E"/>
    <w:multiLevelType w:val="hybridMultilevel"/>
    <w:tmpl w:val="DE4806D0"/>
    <w:lvl w:ilvl="0" w:tplc="A75E6100">
      <w:numFmt w:val="bullet"/>
      <w:lvlText w:val="-"/>
      <w:lvlJc w:val="left"/>
      <w:pPr>
        <w:ind w:left="13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605A66">
      <w:numFmt w:val="bullet"/>
      <w:lvlText w:val="•"/>
      <w:lvlJc w:val="left"/>
      <w:pPr>
        <w:ind w:left="1156" w:hanging="423"/>
      </w:pPr>
      <w:rPr>
        <w:rFonts w:hint="default"/>
        <w:lang w:val="ru-RU" w:eastAsia="en-US" w:bidi="ar-SA"/>
      </w:rPr>
    </w:lvl>
    <w:lvl w:ilvl="2" w:tplc="7F44BA66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 w:tplc="85A4881E">
      <w:numFmt w:val="bullet"/>
      <w:lvlText w:val="•"/>
      <w:lvlJc w:val="left"/>
      <w:pPr>
        <w:ind w:left="3189" w:hanging="423"/>
      </w:pPr>
      <w:rPr>
        <w:rFonts w:hint="default"/>
        <w:lang w:val="ru-RU" w:eastAsia="en-US" w:bidi="ar-SA"/>
      </w:rPr>
    </w:lvl>
    <w:lvl w:ilvl="4" w:tplc="5B322A8C">
      <w:numFmt w:val="bullet"/>
      <w:lvlText w:val="•"/>
      <w:lvlJc w:val="left"/>
      <w:pPr>
        <w:ind w:left="4206" w:hanging="423"/>
      </w:pPr>
      <w:rPr>
        <w:rFonts w:hint="default"/>
        <w:lang w:val="ru-RU" w:eastAsia="en-US" w:bidi="ar-SA"/>
      </w:rPr>
    </w:lvl>
    <w:lvl w:ilvl="5" w:tplc="A41C6D5C">
      <w:numFmt w:val="bullet"/>
      <w:lvlText w:val="•"/>
      <w:lvlJc w:val="left"/>
      <w:pPr>
        <w:ind w:left="5223" w:hanging="423"/>
      </w:pPr>
      <w:rPr>
        <w:rFonts w:hint="default"/>
        <w:lang w:val="ru-RU" w:eastAsia="en-US" w:bidi="ar-SA"/>
      </w:rPr>
    </w:lvl>
    <w:lvl w:ilvl="6" w:tplc="C532A160">
      <w:numFmt w:val="bullet"/>
      <w:lvlText w:val="•"/>
      <w:lvlJc w:val="left"/>
      <w:pPr>
        <w:ind w:left="6239" w:hanging="423"/>
      </w:pPr>
      <w:rPr>
        <w:rFonts w:hint="default"/>
        <w:lang w:val="ru-RU" w:eastAsia="en-US" w:bidi="ar-SA"/>
      </w:rPr>
    </w:lvl>
    <w:lvl w:ilvl="7" w:tplc="53509D26">
      <w:numFmt w:val="bullet"/>
      <w:lvlText w:val="•"/>
      <w:lvlJc w:val="left"/>
      <w:pPr>
        <w:ind w:left="7256" w:hanging="423"/>
      </w:pPr>
      <w:rPr>
        <w:rFonts w:hint="default"/>
        <w:lang w:val="ru-RU" w:eastAsia="en-US" w:bidi="ar-SA"/>
      </w:rPr>
    </w:lvl>
    <w:lvl w:ilvl="8" w:tplc="6918483A">
      <w:numFmt w:val="bullet"/>
      <w:lvlText w:val="•"/>
      <w:lvlJc w:val="left"/>
      <w:pPr>
        <w:ind w:left="8273" w:hanging="423"/>
      </w:pPr>
      <w:rPr>
        <w:rFonts w:hint="default"/>
        <w:lang w:val="ru-RU" w:eastAsia="en-US" w:bidi="ar-SA"/>
      </w:rPr>
    </w:lvl>
  </w:abstractNum>
  <w:abstractNum w:abstractNumId="3">
    <w:nsid w:val="24E05E9E"/>
    <w:multiLevelType w:val="hybridMultilevel"/>
    <w:tmpl w:val="C49C112E"/>
    <w:lvl w:ilvl="0" w:tplc="5FBAFADE">
      <w:start w:val="5"/>
      <w:numFmt w:val="decimal"/>
      <w:lvlText w:val="%1"/>
      <w:lvlJc w:val="left"/>
      <w:pPr>
        <w:ind w:left="132" w:hanging="823"/>
        <w:jc w:val="left"/>
      </w:pPr>
      <w:rPr>
        <w:rFonts w:hint="default"/>
        <w:lang w:val="ru-RU" w:eastAsia="en-US" w:bidi="ar-SA"/>
      </w:rPr>
    </w:lvl>
    <w:lvl w:ilvl="1" w:tplc="A39AE0DA">
      <w:numFmt w:val="none"/>
      <w:lvlText w:val=""/>
      <w:lvlJc w:val="left"/>
      <w:pPr>
        <w:tabs>
          <w:tab w:val="num" w:pos="360"/>
        </w:tabs>
      </w:pPr>
    </w:lvl>
    <w:lvl w:ilvl="2" w:tplc="A668502E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C2E1278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4" w:tplc="DE36507E">
      <w:numFmt w:val="bullet"/>
      <w:lvlText w:val="•"/>
      <w:lvlJc w:val="left"/>
      <w:pPr>
        <w:ind w:left="3528" w:hanging="284"/>
      </w:pPr>
      <w:rPr>
        <w:rFonts w:hint="default"/>
        <w:lang w:val="ru-RU" w:eastAsia="en-US" w:bidi="ar-SA"/>
      </w:rPr>
    </w:lvl>
    <w:lvl w:ilvl="5" w:tplc="4AAAE902">
      <w:numFmt w:val="bullet"/>
      <w:lvlText w:val="•"/>
      <w:lvlJc w:val="left"/>
      <w:pPr>
        <w:ind w:left="4658" w:hanging="284"/>
      </w:pPr>
      <w:rPr>
        <w:rFonts w:hint="default"/>
        <w:lang w:val="ru-RU" w:eastAsia="en-US" w:bidi="ar-SA"/>
      </w:rPr>
    </w:lvl>
    <w:lvl w:ilvl="6" w:tplc="B18AB0BE">
      <w:numFmt w:val="bullet"/>
      <w:lvlText w:val="•"/>
      <w:lvlJc w:val="left"/>
      <w:pPr>
        <w:ind w:left="5788" w:hanging="284"/>
      </w:pPr>
      <w:rPr>
        <w:rFonts w:hint="default"/>
        <w:lang w:val="ru-RU" w:eastAsia="en-US" w:bidi="ar-SA"/>
      </w:rPr>
    </w:lvl>
    <w:lvl w:ilvl="7" w:tplc="08A28CD4">
      <w:numFmt w:val="bullet"/>
      <w:lvlText w:val="•"/>
      <w:lvlJc w:val="left"/>
      <w:pPr>
        <w:ind w:left="6917" w:hanging="284"/>
      </w:pPr>
      <w:rPr>
        <w:rFonts w:hint="default"/>
        <w:lang w:val="ru-RU" w:eastAsia="en-US" w:bidi="ar-SA"/>
      </w:rPr>
    </w:lvl>
    <w:lvl w:ilvl="8" w:tplc="25AED658">
      <w:numFmt w:val="bullet"/>
      <w:lvlText w:val="•"/>
      <w:lvlJc w:val="left"/>
      <w:pPr>
        <w:ind w:left="8047" w:hanging="284"/>
      </w:pPr>
      <w:rPr>
        <w:rFonts w:hint="default"/>
        <w:lang w:val="ru-RU" w:eastAsia="en-US" w:bidi="ar-SA"/>
      </w:rPr>
    </w:lvl>
  </w:abstractNum>
  <w:abstractNum w:abstractNumId="4">
    <w:nsid w:val="2E065807"/>
    <w:multiLevelType w:val="hybridMultilevel"/>
    <w:tmpl w:val="70A84E1C"/>
    <w:lvl w:ilvl="0" w:tplc="F632773C">
      <w:start w:val="1"/>
      <w:numFmt w:val="decimal"/>
      <w:lvlText w:val="%1"/>
      <w:lvlJc w:val="left"/>
      <w:pPr>
        <w:ind w:left="132" w:hanging="509"/>
        <w:jc w:val="left"/>
      </w:pPr>
      <w:rPr>
        <w:rFonts w:hint="default"/>
        <w:lang w:val="ru-RU" w:eastAsia="en-US" w:bidi="ar-SA"/>
      </w:rPr>
    </w:lvl>
    <w:lvl w:ilvl="1" w:tplc="ABA8BA5A">
      <w:numFmt w:val="none"/>
      <w:lvlText w:val=""/>
      <w:lvlJc w:val="left"/>
      <w:pPr>
        <w:tabs>
          <w:tab w:val="num" w:pos="360"/>
        </w:tabs>
      </w:pPr>
    </w:lvl>
    <w:lvl w:ilvl="2" w:tplc="94028F38">
      <w:numFmt w:val="none"/>
      <w:lvlText w:val=""/>
      <w:lvlJc w:val="left"/>
      <w:pPr>
        <w:tabs>
          <w:tab w:val="num" w:pos="360"/>
        </w:tabs>
      </w:pPr>
    </w:lvl>
    <w:lvl w:ilvl="3" w:tplc="BCD60E86">
      <w:numFmt w:val="bullet"/>
      <w:lvlText w:val="•"/>
      <w:lvlJc w:val="left"/>
      <w:pPr>
        <w:ind w:left="3270" w:hanging="701"/>
      </w:pPr>
      <w:rPr>
        <w:rFonts w:hint="default"/>
        <w:lang w:val="ru-RU" w:eastAsia="en-US" w:bidi="ar-SA"/>
      </w:rPr>
    </w:lvl>
    <w:lvl w:ilvl="4" w:tplc="71507E6A">
      <w:numFmt w:val="bullet"/>
      <w:lvlText w:val="•"/>
      <w:lvlJc w:val="left"/>
      <w:pPr>
        <w:ind w:left="4275" w:hanging="701"/>
      </w:pPr>
      <w:rPr>
        <w:rFonts w:hint="default"/>
        <w:lang w:val="ru-RU" w:eastAsia="en-US" w:bidi="ar-SA"/>
      </w:rPr>
    </w:lvl>
    <w:lvl w:ilvl="5" w:tplc="2BD03BC4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 w:tplc="3DA8B5CA">
      <w:numFmt w:val="bullet"/>
      <w:lvlText w:val="•"/>
      <w:lvlJc w:val="left"/>
      <w:pPr>
        <w:ind w:left="6285" w:hanging="701"/>
      </w:pPr>
      <w:rPr>
        <w:rFonts w:hint="default"/>
        <w:lang w:val="ru-RU" w:eastAsia="en-US" w:bidi="ar-SA"/>
      </w:rPr>
    </w:lvl>
    <w:lvl w:ilvl="7" w:tplc="BA9C6D52">
      <w:numFmt w:val="bullet"/>
      <w:lvlText w:val="•"/>
      <w:lvlJc w:val="left"/>
      <w:pPr>
        <w:ind w:left="7290" w:hanging="701"/>
      </w:pPr>
      <w:rPr>
        <w:rFonts w:hint="default"/>
        <w:lang w:val="ru-RU" w:eastAsia="en-US" w:bidi="ar-SA"/>
      </w:rPr>
    </w:lvl>
    <w:lvl w:ilvl="8" w:tplc="5A480940">
      <w:numFmt w:val="bullet"/>
      <w:lvlText w:val="•"/>
      <w:lvlJc w:val="left"/>
      <w:pPr>
        <w:ind w:left="8296" w:hanging="701"/>
      </w:pPr>
      <w:rPr>
        <w:rFonts w:hint="default"/>
        <w:lang w:val="ru-RU" w:eastAsia="en-US" w:bidi="ar-SA"/>
      </w:rPr>
    </w:lvl>
  </w:abstractNum>
  <w:abstractNum w:abstractNumId="5">
    <w:nsid w:val="3946011F"/>
    <w:multiLevelType w:val="hybridMultilevel"/>
    <w:tmpl w:val="181E7886"/>
    <w:lvl w:ilvl="0" w:tplc="47F86DD2">
      <w:start w:val="6"/>
      <w:numFmt w:val="decimal"/>
      <w:lvlText w:val="%1"/>
      <w:lvlJc w:val="left"/>
      <w:pPr>
        <w:ind w:left="132" w:hanging="636"/>
        <w:jc w:val="left"/>
      </w:pPr>
      <w:rPr>
        <w:rFonts w:hint="default"/>
        <w:lang w:val="ru-RU" w:eastAsia="en-US" w:bidi="ar-SA"/>
      </w:rPr>
    </w:lvl>
    <w:lvl w:ilvl="1" w:tplc="6F7E94E2">
      <w:numFmt w:val="none"/>
      <w:lvlText w:val=""/>
      <w:lvlJc w:val="left"/>
      <w:pPr>
        <w:tabs>
          <w:tab w:val="num" w:pos="360"/>
        </w:tabs>
      </w:pPr>
    </w:lvl>
    <w:lvl w:ilvl="2" w:tplc="425E66AE">
      <w:numFmt w:val="bullet"/>
      <w:lvlText w:val="•"/>
      <w:lvlJc w:val="left"/>
      <w:pPr>
        <w:ind w:left="2173" w:hanging="636"/>
      </w:pPr>
      <w:rPr>
        <w:rFonts w:hint="default"/>
        <w:lang w:val="ru-RU" w:eastAsia="en-US" w:bidi="ar-SA"/>
      </w:rPr>
    </w:lvl>
    <w:lvl w:ilvl="3" w:tplc="BD90D986">
      <w:numFmt w:val="bullet"/>
      <w:lvlText w:val="•"/>
      <w:lvlJc w:val="left"/>
      <w:pPr>
        <w:ind w:left="3189" w:hanging="636"/>
      </w:pPr>
      <w:rPr>
        <w:rFonts w:hint="default"/>
        <w:lang w:val="ru-RU" w:eastAsia="en-US" w:bidi="ar-SA"/>
      </w:rPr>
    </w:lvl>
    <w:lvl w:ilvl="4" w:tplc="7ED66184">
      <w:numFmt w:val="bullet"/>
      <w:lvlText w:val="•"/>
      <w:lvlJc w:val="left"/>
      <w:pPr>
        <w:ind w:left="4206" w:hanging="636"/>
      </w:pPr>
      <w:rPr>
        <w:rFonts w:hint="default"/>
        <w:lang w:val="ru-RU" w:eastAsia="en-US" w:bidi="ar-SA"/>
      </w:rPr>
    </w:lvl>
    <w:lvl w:ilvl="5" w:tplc="8B48EA84">
      <w:numFmt w:val="bullet"/>
      <w:lvlText w:val="•"/>
      <w:lvlJc w:val="left"/>
      <w:pPr>
        <w:ind w:left="5223" w:hanging="636"/>
      </w:pPr>
      <w:rPr>
        <w:rFonts w:hint="default"/>
        <w:lang w:val="ru-RU" w:eastAsia="en-US" w:bidi="ar-SA"/>
      </w:rPr>
    </w:lvl>
    <w:lvl w:ilvl="6" w:tplc="7930CBA2">
      <w:numFmt w:val="bullet"/>
      <w:lvlText w:val="•"/>
      <w:lvlJc w:val="left"/>
      <w:pPr>
        <w:ind w:left="6239" w:hanging="636"/>
      </w:pPr>
      <w:rPr>
        <w:rFonts w:hint="default"/>
        <w:lang w:val="ru-RU" w:eastAsia="en-US" w:bidi="ar-SA"/>
      </w:rPr>
    </w:lvl>
    <w:lvl w:ilvl="7" w:tplc="83665788">
      <w:numFmt w:val="bullet"/>
      <w:lvlText w:val="•"/>
      <w:lvlJc w:val="left"/>
      <w:pPr>
        <w:ind w:left="7256" w:hanging="636"/>
      </w:pPr>
      <w:rPr>
        <w:rFonts w:hint="default"/>
        <w:lang w:val="ru-RU" w:eastAsia="en-US" w:bidi="ar-SA"/>
      </w:rPr>
    </w:lvl>
    <w:lvl w:ilvl="8" w:tplc="824ACF0A">
      <w:numFmt w:val="bullet"/>
      <w:lvlText w:val="•"/>
      <w:lvlJc w:val="left"/>
      <w:pPr>
        <w:ind w:left="8273" w:hanging="636"/>
      </w:pPr>
      <w:rPr>
        <w:rFonts w:hint="default"/>
        <w:lang w:val="ru-RU" w:eastAsia="en-US" w:bidi="ar-SA"/>
      </w:rPr>
    </w:lvl>
  </w:abstractNum>
  <w:abstractNum w:abstractNumId="6">
    <w:nsid w:val="53DA2870"/>
    <w:multiLevelType w:val="hybridMultilevel"/>
    <w:tmpl w:val="35A8F2F6"/>
    <w:lvl w:ilvl="0" w:tplc="6252575E">
      <w:start w:val="2"/>
      <w:numFmt w:val="decimal"/>
      <w:lvlText w:val="%1"/>
      <w:lvlJc w:val="left"/>
      <w:pPr>
        <w:ind w:left="132" w:hanging="799"/>
        <w:jc w:val="left"/>
      </w:pPr>
      <w:rPr>
        <w:rFonts w:hint="default"/>
        <w:lang w:val="ru-RU" w:eastAsia="en-US" w:bidi="ar-SA"/>
      </w:rPr>
    </w:lvl>
    <w:lvl w:ilvl="1" w:tplc="1F5A4206">
      <w:numFmt w:val="none"/>
      <w:lvlText w:val=""/>
      <w:lvlJc w:val="left"/>
      <w:pPr>
        <w:tabs>
          <w:tab w:val="num" w:pos="360"/>
        </w:tabs>
      </w:pPr>
    </w:lvl>
    <w:lvl w:ilvl="2" w:tplc="4832389A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0CC5C24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4" w:tplc="509A80D0">
      <w:numFmt w:val="bullet"/>
      <w:lvlText w:val="•"/>
      <w:lvlJc w:val="left"/>
      <w:pPr>
        <w:ind w:left="3528" w:hanging="284"/>
      </w:pPr>
      <w:rPr>
        <w:rFonts w:hint="default"/>
        <w:lang w:val="ru-RU" w:eastAsia="en-US" w:bidi="ar-SA"/>
      </w:rPr>
    </w:lvl>
    <w:lvl w:ilvl="5" w:tplc="350A07E2">
      <w:numFmt w:val="bullet"/>
      <w:lvlText w:val="•"/>
      <w:lvlJc w:val="left"/>
      <w:pPr>
        <w:ind w:left="4658" w:hanging="284"/>
      </w:pPr>
      <w:rPr>
        <w:rFonts w:hint="default"/>
        <w:lang w:val="ru-RU" w:eastAsia="en-US" w:bidi="ar-SA"/>
      </w:rPr>
    </w:lvl>
    <w:lvl w:ilvl="6" w:tplc="BE4604A6">
      <w:numFmt w:val="bullet"/>
      <w:lvlText w:val="•"/>
      <w:lvlJc w:val="left"/>
      <w:pPr>
        <w:ind w:left="5788" w:hanging="284"/>
      </w:pPr>
      <w:rPr>
        <w:rFonts w:hint="default"/>
        <w:lang w:val="ru-RU" w:eastAsia="en-US" w:bidi="ar-SA"/>
      </w:rPr>
    </w:lvl>
    <w:lvl w:ilvl="7" w:tplc="A84CE47C">
      <w:numFmt w:val="bullet"/>
      <w:lvlText w:val="•"/>
      <w:lvlJc w:val="left"/>
      <w:pPr>
        <w:ind w:left="6917" w:hanging="284"/>
      </w:pPr>
      <w:rPr>
        <w:rFonts w:hint="default"/>
        <w:lang w:val="ru-RU" w:eastAsia="en-US" w:bidi="ar-SA"/>
      </w:rPr>
    </w:lvl>
    <w:lvl w:ilvl="8" w:tplc="E83A83B2">
      <w:numFmt w:val="bullet"/>
      <w:lvlText w:val="•"/>
      <w:lvlJc w:val="left"/>
      <w:pPr>
        <w:ind w:left="8047" w:hanging="284"/>
      </w:pPr>
      <w:rPr>
        <w:rFonts w:hint="default"/>
        <w:lang w:val="ru-RU" w:eastAsia="en-US" w:bidi="ar-SA"/>
      </w:rPr>
    </w:lvl>
  </w:abstractNum>
  <w:abstractNum w:abstractNumId="7">
    <w:nsid w:val="54F46D45"/>
    <w:multiLevelType w:val="hybridMultilevel"/>
    <w:tmpl w:val="8294DDF4"/>
    <w:lvl w:ilvl="0" w:tplc="5818F858">
      <w:start w:val="1"/>
      <w:numFmt w:val="decimal"/>
      <w:lvlText w:val="%1)"/>
      <w:lvlJc w:val="left"/>
      <w:pPr>
        <w:ind w:left="13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142EC8">
      <w:numFmt w:val="bullet"/>
      <w:lvlText w:val="•"/>
      <w:lvlJc w:val="left"/>
      <w:pPr>
        <w:ind w:left="1156" w:hanging="423"/>
      </w:pPr>
      <w:rPr>
        <w:rFonts w:hint="default"/>
        <w:lang w:val="ru-RU" w:eastAsia="en-US" w:bidi="ar-SA"/>
      </w:rPr>
    </w:lvl>
    <w:lvl w:ilvl="2" w:tplc="060A1416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 w:tplc="DBF6F3DA">
      <w:numFmt w:val="bullet"/>
      <w:lvlText w:val="•"/>
      <w:lvlJc w:val="left"/>
      <w:pPr>
        <w:ind w:left="3189" w:hanging="423"/>
      </w:pPr>
      <w:rPr>
        <w:rFonts w:hint="default"/>
        <w:lang w:val="ru-RU" w:eastAsia="en-US" w:bidi="ar-SA"/>
      </w:rPr>
    </w:lvl>
    <w:lvl w:ilvl="4" w:tplc="79B0E95A">
      <w:numFmt w:val="bullet"/>
      <w:lvlText w:val="•"/>
      <w:lvlJc w:val="left"/>
      <w:pPr>
        <w:ind w:left="4206" w:hanging="423"/>
      </w:pPr>
      <w:rPr>
        <w:rFonts w:hint="default"/>
        <w:lang w:val="ru-RU" w:eastAsia="en-US" w:bidi="ar-SA"/>
      </w:rPr>
    </w:lvl>
    <w:lvl w:ilvl="5" w:tplc="D068DD14">
      <w:numFmt w:val="bullet"/>
      <w:lvlText w:val="•"/>
      <w:lvlJc w:val="left"/>
      <w:pPr>
        <w:ind w:left="5223" w:hanging="423"/>
      </w:pPr>
      <w:rPr>
        <w:rFonts w:hint="default"/>
        <w:lang w:val="ru-RU" w:eastAsia="en-US" w:bidi="ar-SA"/>
      </w:rPr>
    </w:lvl>
    <w:lvl w:ilvl="6" w:tplc="EB04BF18">
      <w:numFmt w:val="bullet"/>
      <w:lvlText w:val="•"/>
      <w:lvlJc w:val="left"/>
      <w:pPr>
        <w:ind w:left="6239" w:hanging="423"/>
      </w:pPr>
      <w:rPr>
        <w:rFonts w:hint="default"/>
        <w:lang w:val="ru-RU" w:eastAsia="en-US" w:bidi="ar-SA"/>
      </w:rPr>
    </w:lvl>
    <w:lvl w:ilvl="7" w:tplc="83E8E7DA">
      <w:numFmt w:val="bullet"/>
      <w:lvlText w:val="•"/>
      <w:lvlJc w:val="left"/>
      <w:pPr>
        <w:ind w:left="7256" w:hanging="423"/>
      </w:pPr>
      <w:rPr>
        <w:rFonts w:hint="default"/>
        <w:lang w:val="ru-RU" w:eastAsia="en-US" w:bidi="ar-SA"/>
      </w:rPr>
    </w:lvl>
    <w:lvl w:ilvl="8" w:tplc="235CDA0C">
      <w:numFmt w:val="bullet"/>
      <w:lvlText w:val="•"/>
      <w:lvlJc w:val="left"/>
      <w:pPr>
        <w:ind w:left="8273" w:hanging="423"/>
      </w:pPr>
      <w:rPr>
        <w:rFonts w:hint="default"/>
        <w:lang w:val="ru-RU" w:eastAsia="en-US" w:bidi="ar-SA"/>
      </w:rPr>
    </w:lvl>
  </w:abstractNum>
  <w:abstractNum w:abstractNumId="8">
    <w:nsid w:val="55207E6B"/>
    <w:multiLevelType w:val="hybridMultilevel"/>
    <w:tmpl w:val="A9CEC5D0"/>
    <w:lvl w:ilvl="0" w:tplc="53624210">
      <w:start w:val="3"/>
      <w:numFmt w:val="decimal"/>
      <w:lvlText w:val="%1"/>
      <w:lvlJc w:val="left"/>
      <w:pPr>
        <w:ind w:left="132" w:hanging="708"/>
        <w:jc w:val="left"/>
      </w:pPr>
      <w:rPr>
        <w:rFonts w:hint="default"/>
        <w:lang w:val="ru-RU" w:eastAsia="en-US" w:bidi="ar-SA"/>
      </w:rPr>
    </w:lvl>
    <w:lvl w:ilvl="1" w:tplc="D66215FA">
      <w:numFmt w:val="none"/>
      <w:lvlText w:val=""/>
      <w:lvlJc w:val="left"/>
      <w:pPr>
        <w:tabs>
          <w:tab w:val="num" w:pos="360"/>
        </w:tabs>
      </w:pPr>
    </w:lvl>
    <w:lvl w:ilvl="2" w:tplc="57CEF3A4">
      <w:numFmt w:val="bullet"/>
      <w:lvlText w:val="-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D2CC1BE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4" w:tplc="06D45694">
      <w:numFmt w:val="bullet"/>
      <w:lvlText w:val="•"/>
      <w:lvlJc w:val="left"/>
      <w:pPr>
        <w:ind w:left="4206" w:hanging="281"/>
      </w:pPr>
      <w:rPr>
        <w:rFonts w:hint="default"/>
        <w:lang w:val="ru-RU" w:eastAsia="en-US" w:bidi="ar-SA"/>
      </w:rPr>
    </w:lvl>
    <w:lvl w:ilvl="5" w:tplc="E2068AE2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7FEE6F10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6AACD7E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0D1097F4">
      <w:numFmt w:val="bullet"/>
      <w:lvlText w:val="•"/>
      <w:lvlJc w:val="left"/>
      <w:pPr>
        <w:ind w:left="8273" w:hanging="281"/>
      </w:pPr>
      <w:rPr>
        <w:rFonts w:hint="default"/>
        <w:lang w:val="ru-RU" w:eastAsia="en-US" w:bidi="ar-SA"/>
      </w:rPr>
    </w:lvl>
  </w:abstractNum>
  <w:abstractNum w:abstractNumId="9">
    <w:nsid w:val="568875E0"/>
    <w:multiLevelType w:val="hybridMultilevel"/>
    <w:tmpl w:val="B1243944"/>
    <w:lvl w:ilvl="0" w:tplc="32847480">
      <w:start w:val="1"/>
      <w:numFmt w:val="decimal"/>
      <w:lvlText w:val="%1)"/>
      <w:lvlJc w:val="left"/>
      <w:pPr>
        <w:ind w:left="13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205828">
      <w:numFmt w:val="bullet"/>
      <w:lvlText w:val="•"/>
      <w:lvlJc w:val="left"/>
      <w:pPr>
        <w:ind w:left="1156" w:hanging="423"/>
      </w:pPr>
      <w:rPr>
        <w:rFonts w:hint="default"/>
        <w:lang w:val="ru-RU" w:eastAsia="en-US" w:bidi="ar-SA"/>
      </w:rPr>
    </w:lvl>
    <w:lvl w:ilvl="2" w:tplc="8BF264C4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 w:tplc="398E5970">
      <w:numFmt w:val="bullet"/>
      <w:lvlText w:val="•"/>
      <w:lvlJc w:val="left"/>
      <w:pPr>
        <w:ind w:left="3189" w:hanging="423"/>
      </w:pPr>
      <w:rPr>
        <w:rFonts w:hint="default"/>
        <w:lang w:val="ru-RU" w:eastAsia="en-US" w:bidi="ar-SA"/>
      </w:rPr>
    </w:lvl>
    <w:lvl w:ilvl="4" w:tplc="A5A8B0E8">
      <w:numFmt w:val="bullet"/>
      <w:lvlText w:val="•"/>
      <w:lvlJc w:val="left"/>
      <w:pPr>
        <w:ind w:left="4206" w:hanging="423"/>
      </w:pPr>
      <w:rPr>
        <w:rFonts w:hint="default"/>
        <w:lang w:val="ru-RU" w:eastAsia="en-US" w:bidi="ar-SA"/>
      </w:rPr>
    </w:lvl>
    <w:lvl w:ilvl="5" w:tplc="4FB6902E">
      <w:numFmt w:val="bullet"/>
      <w:lvlText w:val="•"/>
      <w:lvlJc w:val="left"/>
      <w:pPr>
        <w:ind w:left="5223" w:hanging="423"/>
      </w:pPr>
      <w:rPr>
        <w:rFonts w:hint="default"/>
        <w:lang w:val="ru-RU" w:eastAsia="en-US" w:bidi="ar-SA"/>
      </w:rPr>
    </w:lvl>
    <w:lvl w:ilvl="6" w:tplc="DF9875EA">
      <w:numFmt w:val="bullet"/>
      <w:lvlText w:val="•"/>
      <w:lvlJc w:val="left"/>
      <w:pPr>
        <w:ind w:left="6239" w:hanging="423"/>
      </w:pPr>
      <w:rPr>
        <w:rFonts w:hint="default"/>
        <w:lang w:val="ru-RU" w:eastAsia="en-US" w:bidi="ar-SA"/>
      </w:rPr>
    </w:lvl>
    <w:lvl w:ilvl="7" w:tplc="04AECC38">
      <w:numFmt w:val="bullet"/>
      <w:lvlText w:val="•"/>
      <w:lvlJc w:val="left"/>
      <w:pPr>
        <w:ind w:left="7256" w:hanging="423"/>
      </w:pPr>
      <w:rPr>
        <w:rFonts w:hint="default"/>
        <w:lang w:val="ru-RU" w:eastAsia="en-US" w:bidi="ar-SA"/>
      </w:rPr>
    </w:lvl>
    <w:lvl w:ilvl="8" w:tplc="0D944942">
      <w:numFmt w:val="bullet"/>
      <w:lvlText w:val="•"/>
      <w:lvlJc w:val="left"/>
      <w:pPr>
        <w:ind w:left="8273" w:hanging="423"/>
      </w:pPr>
      <w:rPr>
        <w:rFonts w:hint="default"/>
        <w:lang w:val="ru-RU" w:eastAsia="en-US" w:bidi="ar-SA"/>
      </w:rPr>
    </w:lvl>
  </w:abstractNum>
  <w:abstractNum w:abstractNumId="10">
    <w:nsid w:val="646C5CE9"/>
    <w:multiLevelType w:val="hybridMultilevel"/>
    <w:tmpl w:val="E954C6E4"/>
    <w:lvl w:ilvl="0" w:tplc="BA480BD2">
      <w:start w:val="4"/>
      <w:numFmt w:val="decimal"/>
      <w:lvlText w:val="%1"/>
      <w:lvlJc w:val="left"/>
      <w:pPr>
        <w:ind w:left="132" w:hanging="610"/>
        <w:jc w:val="left"/>
      </w:pPr>
      <w:rPr>
        <w:rFonts w:hint="default"/>
        <w:lang w:val="ru-RU" w:eastAsia="en-US" w:bidi="ar-SA"/>
      </w:rPr>
    </w:lvl>
    <w:lvl w:ilvl="1" w:tplc="D1F2D496">
      <w:numFmt w:val="none"/>
      <w:lvlText w:val=""/>
      <w:lvlJc w:val="left"/>
      <w:pPr>
        <w:tabs>
          <w:tab w:val="num" w:pos="360"/>
        </w:tabs>
      </w:pPr>
    </w:lvl>
    <w:lvl w:ilvl="2" w:tplc="250CB67E">
      <w:numFmt w:val="none"/>
      <w:lvlText w:val=""/>
      <w:lvlJc w:val="left"/>
      <w:pPr>
        <w:tabs>
          <w:tab w:val="num" w:pos="360"/>
        </w:tabs>
      </w:pPr>
    </w:lvl>
    <w:lvl w:ilvl="3" w:tplc="8C6EEE04">
      <w:numFmt w:val="bullet"/>
      <w:lvlText w:val="•"/>
      <w:lvlJc w:val="left"/>
      <w:pPr>
        <w:ind w:left="3270" w:hanging="701"/>
      </w:pPr>
      <w:rPr>
        <w:rFonts w:hint="default"/>
        <w:lang w:val="ru-RU" w:eastAsia="en-US" w:bidi="ar-SA"/>
      </w:rPr>
    </w:lvl>
    <w:lvl w:ilvl="4" w:tplc="D77AE87E">
      <w:numFmt w:val="bullet"/>
      <w:lvlText w:val="•"/>
      <w:lvlJc w:val="left"/>
      <w:pPr>
        <w:ind w:left="4275" w:hanging="701"/>
      </w:pPr>
      <w:rPr>
        <w:rFonts w:hint="default"/>
        <w:lang w:val="ru-RU" w:eastAsia="en-US" w:bidi="ar-SA"/>
      </w:rPr>
    </w:lvl>
    <w:lvl w:ilvl="5" w:tplc="BB760DD4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 w:tplc="FE686F80">
      <w:numFmt w:val="bullet"/>
      <w:lvlText w:val="•"/>
      <w:lvlJc w:val="left"/>
      <w:pPr>
        <w:ind w:left="6285" w:hanging="701"/>
      </w:pPr>
      <w:rPr>
        <w:rFonts w:hint="default"/>
        <w:lang w:val="ru-RU" w:eastAsia="en-US" w:bidi="ar-SA"/>
      </w:rPr>
    </w:lvl>
    <w:lvl w:ilvl="7" w:tplc="E8E08E44">
      <w:numFmt w:val="bullet"/>
      <w:lvlText w:val="•"/>
      <w:lvlJc w:val="left"/>
      <w:pPr>
        <w:ind w:left="7290" w:hanging="701"/>
      </w:pPr>
      <w:rPr>
        <w:rFonts w:hint="default"/>
        <w:lang w:val="ru-RU" w:eastAsia="en-US" w:bidi="ar-SA"/>
      </w:rPr>
    </w:lvl>
    <w:lvl w:ilvl="8" w:tplc="55A65BFE">
      <w:numFmt w:val="bullet"/>
      <w:lvlText w:val="•"/>
      <w:lvlJc w:val="left"/>
      <w:pPr>
        <w:ind w:left="8296" w:hanging="701"/>
      </w:pPr>
      <w:rPr>
        <w:rFonts w:hint="default"/>
        <w:lang w:val="ru-RU" w:eastAsia="en-US" w:bidi="ar-SA"/>
      </w:rPr>
    </w:lvl>
  </w:abstractNum>
  <w:abstractNum w:abstractNumId="11">
    <w:nsid w:val="73252367"/>
    <w:multiLevelType w:val="hybridMultilevel"/>
    <w:tmpl w:val="C54C7070"/>
    <w:lvl w:ilvl="0" w:tplc="0A1644C4">
      <w:start w:val="1"/>
      <w:numFmt w:val="decimal"/>
      <w:lvlText w:val="%1)"/>
      <w:lvlJc w:val="left"/>
      <w:pPr>
        <w:ind w:left="13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BAC8DC">
      <w:numFmt w:val="bullet"/>
      <w:lvlText w:val="•"/>
      <w:lvlJc w:val="left"/>
      <w:pPr>
        <w:ind w:left="1156" w:hanging="423"/>
      </w:pPr>
      <w:rPr>
        <w:rFonts w:hint="default"/>
        <w:lang w:val="ru-RU" w:eastAsia="en-US" w:bidi="ar-SA"/>
      </w:rPr>
    </w:lvl>
    <w:lvl w:ilvl="2" w:tplc="331664F8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 w:tplc="D9C4EBC6">
      <w:numFmt w:val="bullet"/>
      <w:lvlText w:val="•"/>
      <w:lvlJc w:val="left"/>
      <w:pPr>
        <w:ind w:left="3189" w:hanging="423"/>
      </w:pPr>
      <w:rPr>
        <w:rFonts w:hint="default"/>
        <w:lang w:val="ru-RU" w:eastAsia="en-US" w:bidi="ar-SA"/>
      </w:rPr>
    </w:lvl>
    <w:lvl w:ilvl="4" w:tplc="9866F6AC">
      <w:numFmt w:val="bullet"/>
      <w:lvlText w:val="•"/>
      <w:lvlJc w:val="left"/>
      <w:pPr>
        <w:ind w:left="4206" w:hanging="423"/>
      </w:pPr>
      <w:rPr>
        <w:rFonts w:hint="default"/>
        <w:lang w:val="ru-RU" w:eastAsia="en-US" w:bidi="ar-SA"/>
      </w:rPr>
    </w:lvl>
    <w:lvl w:ilvl="5" w:tplc="EAB4806C">
      <w:numFmt w:val="bullet"/>
      <w:lvlText w:val="•"/>
      <w:lvlJc w:val="left"/>
      <w:pPr>
        <w:ind w:left="5223" w:hanging="423"/>
      </w:pPr>
      <w:rPr>
        <w:rFonts w:hint="default"/>
        <w:lang w:val="ru-RU" w:eastAsia="en-US" w:bidi="ar-SA"/>
      </w:rPr>
    </w:lvl>
    <w:lvl w:ilvl="6" w:tplc="3424ADF2">
      <w:numFmt w:val="bullet"/>
      <w:lvlText w:val="•"/>
      <w:lvlJc w:val="left"/>
      <w:pPr>
        <w:ind w:left="6239" w:hanging="423"/>
      </w:pPr>
      <w:rPr>
        <w:rFonts w:hint="default"/>
        <w:lang w:val="ru-RU" w:eastAsia="en-US" w:bidi="ar-SA"/>
      </w:rPr>
    </w:lvl>
    <w:lvl w:ilvl="7" w:tplc="C1F2DEB2">
      <w:numFmt w:val="bullet"/>
      <w:lvlText w:val="•"/>
      <w:lvlJc w:val="left"/>
      <w:pPr>
        <w:ind w:left="7256" w:hanging="423"/>
      </w:pPr>
      <w:rPr>
        <w:rFonts w:hint="default"/>
        <w:lang w:val="ru-RU" w:eastAsia="en-US" w:bidi="ar-SA"/>
      </w:rPr>
    </w:lvl>
    <w:lvl w:ilvl="8" w:tplc="EFC634A6">
      <w:numFmt w:val="bullet"/>
      <w:lvlText w:val="•"/>
      <w:lvlJc w:val="left"/>
      <w:pPr>
        <w:ind w:left="8273" w:hanging="4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112A"/>
    <w:rsid w:val="0015341A"/>
    <w:rsid w:val="001C2B35"/>
    <w:rsid w:val="00772D5A"/>
    <w:rsid w:val="00966236"/>
    <w:rsid w:val="00B0112A"/>
    <w:rsid w:val="00C16CF4"/>
    <w:rsid w:val="00D3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1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12A"/>
    <w:pPr>
      <w:ind w:left="982" w:firstLine="42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0112A"/>
    <w:pPr>
      <w:ind w:left="327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0112A"/>
    <w:pPr>
      <w:ind w:left="982" w:hanging="423"/>
      <w:jc w:val="both"/>
    </w:pPr>
  </w:style>
  <w:style w:type="paragraph" w:customStyle="1" w:styleId="TableParagraph">
    <w:name w:val="Table Paragraph"/>
    <w:basedOn w:val="a"/>
    <w:uiPriority w:val="1"/>
    <w:qFormat/>
    <w:rsid w:val="00B011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4</cp:revision>
  <dcterms:created xsi:type="dcterms:W3CDTF">2023-01-17T13:20:00Z</dcterms:created>
  <dcterms:modified xsi:type="dcterms:W3CDTF">2023-01-20T12:34:00Z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2023-01-17T00:00:00Z</vt:filetime>
  </property>
</Properties>
</file>